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DA42F" w14:textId="77777777" w:rsidR="00140399" w:rsidRDefault="00E92508">
      <w:pPr>
        <w:spacing w:line="276" w:lineRule="auto"/>
        <w:jc w:val="both"/>
        <w:rPr>
          <w:rFonts w:ascii="Garamond" w:hAnsi="Garamond" w:cs="Garamond"/>
          <w:u w:val="single"/>
        </w:rPr>
      </w:pPr>
      <w:r>
        <w:rPr>
          <w:rFonts w:ascii="Garamond" w:hAnsi="Garamond" w:cs="Garamond"/>
          <w:u w:val="single"/>
        </w:rPr>
        <w:t>Annex A</w:t>
      </w:r>
    </w:p>
    <w:p w14:paraId="3170844E" w14:textId="77777777" w:rsidR="00140399" w:rsidRDefault="00E92508">
      <w:pPr>
        <w:spacing w:line="276" w:lineRule="auto"/>
        <w:jc w:val="both"/>
        <w:rPr>
          <w:rFonts w:ascii="Garamond" w:hAnsi="Garamond" w:cs="Garamond"/>
          <w:u w:val="single"/>
        </w:rPr>
      </w:pPr>
      <w:r>
        <w:rPr>
          <w:rFonts w:ascii="Garamond" w:hAnsi="Garamond" w:cs="Garamond"/>
          <w:i/>
        </w:rPr>
        <w:t>This English version of Annex A may be used to submit the application. In the event of any discrepancy, the Italian version shall prevail (Article 24 of the call).</w:t>
      </w:r>
    </w:p>
    <w:p w14:paraId="44906706" w14:textId="77777777" w:rsidR="00140399" w:rsidRDefault="00140399">
      <w:pPr>
        <w:spacing w:line="276" w:lineRule="auto"/>
        <w:jc w:val="both"/>
        <w:rPr>
          <w:rFonts w:ascii="Garamond" w:hAnsi="Garamond" w:cs="Garamond"/>
          <w:u w:val="single"/>
        </w:rPr>
      </w:pPr>
    </w:p>
    <w:p w14:paraId="72CD1DFA" w14:textId="77777777" w:rsidR="00140399" w:rsidRDefault="00E92508">
      <w:pPr>
        <w:spacing w:line="276" w:lineRule="auto"/>
        <w:jc w:val="both"/>
        <w:rPr>
          <w:rFonts w:ascii="Garamond" w:hAnsi="Garamond" w:cs="Garamond"/>
        </w:rPr>
      </w:pPr>
      <w:r>
        <w:rPr>
          <w:rFonts w:ascii="Garamond" w:hAnsi="Garamond" w:cs="Garamond"/>
          <w:b/>
        </w:rPr>
        <w:t xml:space="preserve">The application must be completed clearly and legibly </w:t>
      </w:r>
    </w:p>
    <w:p w14:paraId="420406FE" w14:textId="77777777" w:rsidR="00140399" w:rsidRDefault="00E92508">
      <w:pPr>
        <w:spacing w:line="276" w:lineRule="auto"/>
        <w:jc w:val="both"/>
        <w:rPr>
          <w:rFonts w:ascii="Garamond" w:eastAsia="Garamond" w:hAnsi="Garamond" w:cs="Garamond"/>
        </w:rPr>
      </w:pPr>
      <w:r>
        <w:rPr>
          <w:rFonts w:ascii="Garamond" w:eastAsia="Garamond" w:hAnsi="Garamond" w:cs="Garamond"/>
        </w:rPr>
        <w:t xml:space="preserve"> </w:t>
      </w:r>
    </w:p>
    <w:p w14:paraId="2F8D0BD3" w14:textId="77777777" w:rsidR="00140399" w:rsidRDefault="00E92508">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 xml:space="preserve">To the Rector </w:t>
      </w:r>
    </w:p>
    <w:p w14:paraId="510B776A" w14:textId="77777777" w:rsidR="00140399" w:rsidRDefault="00E92508">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of the University of Gastronomic Sciences</w:t>
      </w:r>
    </w:p>
    <w:p w14:paraId="3FF10E93" w14:textId="77777777" w:rsidR="00140399" w:rsidRPr="00E92508" w:rsidRDefault="00E92508">
      <w:pPr>
        <w:spacing w:line="276" w:lineRule="auto"/>
        <w:jc w:val="both"/>
        <w:rPr>
          <w:rFonts w:ascii="Garamond" w:hAnsi="Garamond" w:cs="Garamond"/>
          <w:lang w:val="it-IT"/>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lang w:val="it-IT"/>
        </w:rPr>
        <w:t>Comparative Evaluations Office</w:t>
      </w:r>
    </w:p>
    <w:p w14:paraId="1DC8FAEA" w14:textId="77777777" w:rsidR="00140399" w:rsidRDefault="00E92508">
      <w:pPr>
        <w:spacing w:line="276" w:lineRule="auto"/>
        <w:jc w:val="both"/>
        <w:rPr>
          <w:rFonts w:ascii="Garamond" w:hAnsi="Garamond" w:cs="Garamond"/>
        </w:rPr>
      </w:pPr>
      <w:r>
        <w:rPr>
          <w:rFonts w:ascii="Garamond" w:hAnsi="Garamond" w:cs="Garamond"/>
          <w:lang w:val="it-IT"/>
        </w:rPr>
        <w:tab/>
      </w:r>
      <w:r>
        <w:rPr>
          <w:rFonts w:ascii="Garamond" w:hAnsi="Garamond" w:cs="Garamond"/>
          <w:lang w:val="it-IT"/>
        </w:rPr>
        <w:tab/>
      </w:r>
      <w:r>
        <w:rPr>
          <w:rFonts w:ascii="Garamond" w:hAnsi="Garamond" w:cs="Garamond"/>
          <w:lang w:val="it-IT"/>
        </w:rPr>
        <w:tab/>
      </w:r>
      <w:r>
        <w:rPr>
          <w:rFonts w:ascii="Garamond" w:hAnsi="Garamond" w:cs="Garamond"/>
          <w:lang w:val="it-IT"/>
        </w:rPr>
        <w:tab/>
      </w:r>
      <w:r>
        <w:rPr>
          <w:rFonts w:ascii="Garamond" w:hAnsi="Garamond" w:cs="Garamond"/>
          <w:lang w:val="it-IT"/>
        </w:rPr>
        <w:tab/>
      </w:r>
      <w:r>
        <w:rPr>
          <w:rFonts w:ascii="Garamond" w:hAnsi="Garamond" w:cs="Garamond"/>
          <w:lang w:val="it-IT"/>
        </w:rPr>
        <w:tab/>
        <w:t xml:space="preserve">Piazza Vittorio Emanuele, 9 – Loc. </w:t>
      </w:r>
      <w:r>
        <w:rPr>
          <w:rFonts w:ascii="Garamond" w:hAnsi="Garamond" w:cs="Garamond"/>
        </w:rPr>
        <w:t>Pollenzo</w:t>
      </w:r>
    </w:p>
    <w:p w14:paraId="424EB0DC" w14:textId="77777777" w:rsidR="00140399" w:rsidRDefault="00E92508">
      <w:pPr>
        <w:spacing w:line="276" w:lineRule="auto"/>
        <w:jc w:val="both"/>
        <w:rPr>
          <w:rFonts w:ascii="Garamond" w:hAnsi="Garamond" w:cs="Garamond"/>
          <w:b/>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12042 Bra (CN)</w:t>
      </w:r>
    </w:p>
    <w:p w14:paraId="5FE3B732" w14:textId="77777777" w:rsidR="00140399" w:rsidRDefault="00E92508">
      <w:pPr>
        <w:spacing w:line="276" w:lineRule="auto"/>
        <w:jc w:val="both"/>
        <w:rPr>
          <w:rFonts w:ascii="Garamond" w:hAnsi="Garamond" w:cs="Garamond"/>
        </w:rPr>
      </w:pPr>
      <w:r>
        <w:rPr>
          <w:rFonts w:ascii="Garamond" w:eastAsia="Garamond" w:hAnsi="Garamond" w:cs="Garamond"/>
          <w:b/>
        </w:rPr>
        <w:t xml:space="preserve"> </w:t>
      </w:r>
    </w:p>
    <w:p w14:paraId="3DF7D9BF" w14:textId="77777777" w:rsidR="00140399" w:rsidRDefault="00E92508">
      <w:pPr>
        <w:spacing w:line="276" w:lineRule="auto"/>
        <w:jc w:val="both"/>
        <w:rPr>
          <w:rFonts w:ascii="Garamond" w:hAnsi="Garamond" w:cs="Garamond"/>
        </w:rPr>
      </w:pPr>
      <w:r>
        <w:rPr>
          <w:rFonts w:ascii="Garamond" w:hAnsi="Garamond" w:cs="Garamond"/>
        </w:rPr>
        <w:t>The undersigned ____________________________________________________________________</w:t>
      </w:r>
    </w:p>
    <w:p w14:paraId="68695365" w14:textId="77777777" w:rsidR="00140399" w:rsidRDefault="00E92508">
      <w:pPr>
        <w:spacing w:line="276" w:lineRule="auto"/>
        <w:jc w:val="both"/>
        <w:rPr>
          <w:rFonts w:ascii="Garamond" w:hAnsi="Garamond" w:cs="Garamond"/>
        </w:rPr>
      </w:pPr>
      <w:r>
        <w:rPr>
          <w:rFonts w:ascii="Garamond" w:hAnsi="Garamond" w:cs="Garamond"/>
        </w:rPr>
        <w:t>Born in ______________________________________ (Province of _____) on ______________</w:t>
      </w:r>
    </w:p>
    <w:p w14:paraId="2BB12FD2" w14:textId="77777777" w:rsidR="00140399" w:rsidRDefault="00E92508">
      <w:pPr>
        <w:spacing w:line="276" w:lineRule="auto"/>
        <w:jc w:val="both"/>
      </w:pPr>
      <w:r>
        <w:rPr>
          <w:rFonts w:ascii="Garamond" w:hAnsi="Garamond" w:cs="Garamond"/>
        </w:rPr>
        <w:t xml:space="preserve">Resident in __________________________________________________ (Province of ________) </w:t>
      </w:r>
    </w:p>
    <w:p w14:paraId="478454DE" w14:textId="77777777" w:rsidR="00140399" w:rsidRPr="00E92508" w:rsidRDefault="00E92508">
      <w:pPr>
        <w:spacing w:line="276" w:lineRule="auto"/>
        <w:jc w:val="both"/>
        <w:rPr>
          <w:rFonts w:ascii="Garamond" w:hAnsi="Garamond" w:cs="Garamond"/>
          <w:lang w:val="it-IT"/>
        </w:rPr>
      </w:pPr>
      <w:r>
        <w:rPr>
          <w:rFonts w:ascii="Garamond" w:hAnsi="Garamond" w:cs="Garamond"/>
        </w:rPr>
        <w:t xml:space="preserve">Street _____________________________________________ No. </w:t>
      </w:r>
      <w:r>
        <w:rPr>
          <w:rFonts w:ascii="Garamond" w:hAnsi="Garamond" w:cs="Garamond"/>
          <w:lang w:val="it-IT"/>
        </w:rPr>
        <w:t>_____ Postcode ___________</w:t>
      </w:r>
    </w:p>
    <w:p w14:paraId="3AB8B0B9" w14:textId="77777777" w:rsidR="00140399" w:rsidRPr="00E92508" w:rsidRDefault="00E92508">
      <w:pPr>
        <w:spacing w:line="276" w:lineRule="auto"/>
        <w:jc w:val="both"/>
        <w:rPr>
          <w:rFonts w:ascii="Garamond" w:hAnsi="Garamond" w:cs="Garamond"/>
          <w:lang w:val="it-IT"/>
        </w:rPr>
      </w:pPr>
      <w:r>
        <w:rPr>
          <w:rFonts w:ascii="Garamond" w:hAnsi="Garamond" w:cs="Garamond"/>
          <w:lang w:val="it-IT"/>
        </w:rPr>
        <w:t>Telephone ______________ mobile ___________________ E-mail ___________________________</w:t>
      </w:r>
    </w:p>
    <w:p w14:paraId="5A608E82" w14:textId="77777777" w:rsidR="00140399" w:rsidRPr="00E92508" w:rsidRDefault="00E92508">
      <w:pPr>
        <w:spacing w:line="276" w:lineRule="auto"/>
        <w:jc w:val="both"/>
        <w:rPr>
          <w:rFonts w:ascii="Garamond" w:hAnsi="Garamond" w:cs="Garamond"/>
          <w:lang w:val="it-IT"/>
        </w:rPr>
      </w:pPr>
      <w:r>
        <w:rPr>
          <w:rFonts w:ascii="Garamond" w:hAnsi="Garamond" w:cs="Garamond"/>
          <w:lang w:val="it-IT"/>
        </w:rPr>
        <w:t>Certified e-mail (PEC) ______________________________________________________</w:t>
      </w:r>
    </w:p>
    <w:p w14:paraId="4548013F" w14:textId="77777777" w:rsidR="00140399" w:rsidRPr="00E92508" w:rsidRDefault="00E92508">
      <w:pPr>
        <w:spacing w:line="276" w:lineRule="auto"/>
        <w:jc w:val="both"/>
        <w:rPr>
          <w:rFonts w:ascii="Garamond" w:eastAsia="Garamond" w:hAnsi="Garamond" w:cs="Garamond"/>
          <w:lang w:val="it-IT"/>
        </w:rPr>
      </w:pPr>
      <w:r>
        <w:rPr>
          <w:rFonts w:ascii="Garamond" w:eastAsia="Garamond" w:hAnsi="Garamond" w:cs="Garamond"/>
          <w:lang w:val="it-IT"/>
        </w:rPr>
        <w:t xml:space="preserve"> </w:t>
      </w:r>
    </w:p>
    <w:p w14:paraId="76649690" w14:textId="77777777" w:rsidR="00140399" w:rsidRDefault="00E92508">
      <w:pPr>
        <w:spacing w:line="276" w:lineRule="auto"/>
        <w:jc w:val="center"/>
        <w:rPr>
          <w:rFonts w:ascii="Garamond" w:hAnsi="Garamond" w:cs="Garamond"/>
          <w:b/>
        </w:rPr>
      </w:pPr>
      <w:r>
        <w:rPr>
          <w:rFonts w:ascii="Garamond" w:hAnsi="Garamond" w:cs="Garamond"/>
          <w:b/>
        </w:rPr>
        <w:t>APPLIES</w:t>
      </w:r>
    </w:p>
    <w:p w14:paraId="0BF119DC" w14:textId="77777777" w:rsidR="00140399" w:rsidRDefault="00E92508">
      <w:pPr>
        <w:spacing w:line="276" w:lineRule="auto"/>
        <w:jc w:val="both"/>
        <w:rPr>
          <w:rFonts w:ascii="Garamond" w:hAnsi="Garamond" w:cs="Garamond"/>
        </w:rPr>
      </w:pPr>
      <w:r>
        <w:rPr>
          <w:rFonts w:ascii="Garamond" w:eastAsia="Garamond" w:hAnsi="Garamond" w:cs="Garamond"/>
        </w:rPr>
        <w:t xml:space="preserve"> </w:t>
      </w:r>
    </w:p>
    <w:p w14:paraId="3B79D707" w14:textId="77777777" w:rsidR="00140399" w:rsidRDefault="00E92508">
      <w:pPr>
        <w:pStyle w:val="Intestazione"/>
        <w:jc w:val="both"/>
        <w:rPr>
          <w:rFonts w:ascii="Garamond" w:hAnsi="Garamond" w:cs="Garamond"/>
        </w:rPr>
      </w:pPr>
      <w:r>
        <w:rPr>
          <w:rFonts w:ascii="Garamond" w:hAnsi="Garamond" w:cs="Garamond"/>
        </w:rPr>
        <w:t>To be admitted to the Public selection procedure for the conferral of a research assignment at the University of Gastronomic Sciences pursuant to Article 22-ter of Law No. 240/2010, announced by Rectoral Decree No. ___/2026 of __/__/2026 – Project “Piattaforma di Filiera Vitivinicola Intelligente” (WRT Futura).</w:t>
      </w:r>
    </w:p>
    <w:p w14:paraId="4C3AF3AB" w14:textId="77777777" w:rsidR="00140399" w:rsidRDefault="00140399">
      <w:pPr>
        <w:pStyle w:val="Intestazione"/>
        <w:jc w:val="both"/>
        <w:rPr>
          <w:rFonts w:ascii="Garamond" w:hAnsi="Garamond" w:cs="Garamond"/>
        </w:rPr>
      </w:pPr>
    </w:p>
    <w:p w14:paraId="0CA2D5F2" w14:textId="77777777" w:rsidR="00140399" w:rsidRPr="00607615" w:rsidRDefault="00E92508">
      <w:pPr>
        <w:numPr>
          <w:ilvl w:val="0"/>
          <w:numId w:val="8"/>
        </w:numPr>
        <w:jc w:val="both"/>
        <w:rPr>
          <w:rFonts w:ascii="Garamond" w:hAnsi="Garamond" w:cs="Garamond"/>
          <w:bCs/>
          <w:u w:val="single"/>
          <w:lang w:val="it-IT"/>
        </w:rPr>
      </w:pPr>
      <w:r w:rsidRPr="00607615">
        <w:rPr>
          <w:rFonts w:ascii="Garamond" w:hAnsi="Garamond" w:cs="Garamond"/>
          <w:b/>
          <w:u w:val="single"/>
          <w:lang w:val="it-IT"/>
        </w:rPr>
        <w:t>Scientific-</w:t>
      </w:r>
      <w:proofErr w:type="spellStart"/>
      <w:r w:rsidRPr="00607615">
        <w:rPr>
          <w:rFonts w:ascii="Garamond" w:hAnsi="Garamond" w:cs="Garamond"/>
          <w:b/>
          <w:u w:val="single"/>
          <w:lang w:val="it-IT"/>
        </w:rPr>
        <w:t>disciplinary</w:t>
      </w:r>
      <w:proofErr w:type="spellEnd"/>
      <w:r w:rsidRPr="00607615">
        <w:rPr>
          <w:rFonts w:ascii="Garamond" w:hAnsi="Garamond" w:cs="Garamond"/>
          <w:b/>
          <w:u w:val="single"/>
          <w:lang w:val="it-IT"/>
        </w:rPr>
        <w:t xml:space="preserve"> group (GSD)</w:t>
      </w:r>
      <w:r w:rsidRPr="00607615">
        <w:rPr>
          <w:rFonts w:ascii="Garamond" w:hAnsi="Garamond" w:cs="Garamond"/>
          <w:bCs/>
          <w:u w:val="single"/>
          <w:lang w:val="it-IT"/>
        </w:rPr>
        <w:t>: 13/ECON-06 (Economia aziendale)</w:t>
      </w:r>
    </w:p>
    <w:p w14:paraId="5DF64AD4" w14:textId="77777777" w:rsidR="00140399" w:rsidRPr="00607615" w:rsidRDefault="00E92508">
      <w:pPr>
        <w:numPr>
          <w:ilvl w:val="0"/>
          <w:numId w:val="8"/>
        </w:numPr>
        <w:jc w:val="both"/>
        <w:rPr>
          <w:rFonts w:ascii="Garamond" w:hAnsi="Garamond" w:cs="Garamond"/>
          <w:bCs/>
          <w:u w:val="single"/>
          <w:lang w:val="it-IT"/>
        </w:rPr>
      </w:pPr>
      <w:r w:rsidRPr="00607615">
        <w:rPr>
          <w:rFonts w:ascii="Garamond" w:hAnsi="Garamond" w:cs="Garamond"/>
          <w:b/>
          <w:u w:val="single"/>
          <w:lang w:val="it-IT"/>
        </w:rPr>
        <w:t>Scientific-</w:t>
      </w:r>
      <w:proofErr w:type="spellStart"/>
      <w:r w:rsidRPr="00607615">
        <w:rPr>
          <w:rFonts w:ascii="Garamond" w:hAnsi="Garamond" w:cs="Garamond"/>
          <w:b/>
          <w:u w:val="single"/>
          <w:lang w:val="it-IT"/>
        </w:rPr>
        <w:t>disciplinary</w:t>
      </w:r>
      <w:proofErr w:type="spellEnd"/>
      <w:r w:rsidRPr="00607615">
        <w:rPr>
          <w:rFonts w:ascii="Garamond" w:hAnsi="Garamond" w:cs="Garamond"/>
          <w:b/>
          <w:u w:val="single"/>
          <w:lang w:val="it-IT"/>
        </w:rPr>
        <w:t xml:space="preserve"> </w:t>
      </w:r>
      <w:proofErr w:type="spellStart"/>
      <w:r w:rsidRPr="00607615">
        <w:rPr>
          <w:rFonts w:ascii="Garamond" w:hAnsi="Garamond" w:cs="Garamond"/>
          <w:b/>
          <w:u w:val="single"/>
          <w:lang w:val="it-IT"/>
        </w:rPr>
        <w:t>sector</w:t>
      </w:r>
      <w:proofErr w:type="spellEnd"/>
      <w:r w:rsidRPr="00607615">
        <w:rPr>
          <w:rFonts w:ascii="Garamond" w:hAnsi="Garamond" w:cs="Garamond"/>
          <w:b/>
          <w:u w:val="single"/>
          <w:lang w:val="it-IT"/>
        </w:rPr>
        <w:t xml:space="preserve"> (SSD)</w:t>
      </w:r>
      <w:r w:rsidRPr="00607615">
        <w:rPr>
          <w:rFonts w:ascii="Garamond" w:hAnsi="Garamond" w:cs="Garamond"/>
          <w:bCs/>
          <w:u w:val="single"/>
          <w:lang w:val="it-IT"/>
        </w:rPr>
        <w:t>: ECON-06/A Economia aziendale</w:t>
      </w:r>
    </w:p>
    <w:p w14:paraId="4CA17D68" w14:textId="77777777" w:rsidR="00140399" w:rsidRPr="00607615" w:rsidRDefault="00E92508">
      <w:pPr>
        <w:numPr>
          <w:ilvl w:val="0"/>
          <w:numId w:val="8"/>
        </w:numPr>
        <w:jc w:val="both"/>
        <w:rPr>
          <w:rFonts w:ascii="Garamond" w:hAnsi="Garamond" w:cs="Garamond"/>
          <w:bCs/>
          <w:u w:val="single"/>
        </w:rPr>
      </w:pPr>
      <w:r w:rsidRPr="00607615">
        <w:rPr>
          <w:rFonts w:ascii="Garamond" w:hAnsi="Garamond" w:cs="Garamond"/>
          <w:b/>
          <w:u w:val="single"/>
        </w:rPr>
        <w:t>Tutor/supervisor, i.e. Scientific Supervisor of the research</w:t>
      </w:r>
      <w:r w:rsidRPr="00607615">
        <w:rPr>
          <w:rFonts w:ascii="Garamond" w:hAnsi="Garamond" w:cs="Garamond"/>
          <w:bCs/>
          <w:u w:val="single"/>
        </w:rPr>
        <w:t>: Michele Fino and Carmine Garzia</w:t>
      </w:r>
    </w:p>
    <w:p w14:paraId="6A54E92D" w14:textId="77777777" w:rsidR="00140399" w:rsidRPr="00607615" w:rsidRDefault="00E92508">
      <w:pPr>
        <w:numPr>
          <w:ilvl w:val="0"/>
          <w:numId w:val="8"/>
        </w:numPr>
        <w:spacing w:line="276" w:lineRule="auto"/>
        <w:jc w:val="both"/>
        <w:rPr>
          <w:rFonts w:ascii="Garamond" w:hAnsi="Garamond" w:cs="Garamond"/>
          <w:u w:val="single"/>
        </w:rPr>
      </w:pPr>
      <w:r w:rsidRPr="00607615">
        <w:rPr>
          <w:rFonts w:ascii="Garamond" w:hAnsi="Garamond" w:cs="Garamond"/>
          <w:b/>
          <w:bCs/>
          <w:u w:val="single"/>
        </w:rPr>
        <w:t xml:space="preserve">Languages: </w:t>
      </w:r>
    </w:p>
    <w:p w14:paraId="568260DA" w14:textId="77777777" w:rsidR="00140399" w:rsidRPr="00607615" w:rsidRDefault="00E92508">
      <w:pPr>
        <w:numPr>
          <w:ilvl w:val="0"/>
          <w:numId w:val="9"/>
        </w:numPr>
        <w:spacing w:line="276" w:lineRule="auto"/>
        <w:jc w:val="both"/>
        <w:rPr>
          <w:rFonts w:ascii="Garamond" w:hAnsi="Garamond" w:cs="Garamond"/>
        </w:rPr>
      </w:pPr>
      <w:r w:rsidRPr="00607615">
        <w:rPr>
          <w:rFonts w:ascii="Garamond" w:hAnsi="Garamond" w:cs="Garamond"/>
        </w:rPr>
        <w:t xml:space="preserve">Knowledge of English is required and will be assessed during the interview. </w:t>
      </w:r>
    </w:p>
    <w:p w14:paraId="62CA6E8C" w14:textId="77777777" w:rsidR="00140399" w:rsidRPr="00607615" w:rsidRDefault="00E92508">
      <w:pPr>
        <w:numPr>
          <w:ilvl w:val="0"/>
          <w:numId w:val="9"/>
        </w:numPr>
        <w:spacing w:line="276" w:lineRule="auto"/>
        <w:jc w:val="both"/>
        <w:rPr>
          <w:rFonts w:ascii="Garamond" w:hAnsi="Garamond" w:cs="Garamond"/>
        </w:rPr>
      </w:pPr>
      <w:r w:rsidRPr="00607615">
        <w:rPr>
          <w:rFonts w:ascii="Garamond" w:hAnsi="Garamond" w:cs="Garamond"/>
        </w:rPr>
        <w:t>Knowledge of Italian, which will be assessed during the interview, will be considered a preferential qualification.</w:t>
      </w:r>
      <w:r w:rsidRPr="00607615">
        <w:rPr>
          <w:rFonts w:ascii="Garamond" w:hAnsi="Garamond" w:cs="Garamond"/>
          <w:b/>
          <w:bCs/>
        </w:rPr>
        <w:t xml:space="preserve"> </w:t>
      </w:r>
    </w:p>
    <w:p w14:paraId="0AFFEB85" w14:textId="77777777" w:rsidR="00140399" w:rsidRDefault="00E92508">
      <w:pPr>
        <w:numPr>
          <w:ilvl w:val="0"/>
          <w:numId w:val="8"/>
        </w:numPr>
        <w:spacing w:line="276" w:lineRule="auto"/>
        <w:jc w:val="both"/>
        <w:rPr>
          <w:rFonts w:ascii="Garamond" w:hAnsi="Garamond" w:cs="Garamond"/>
        </w:rPr>
      </w:pPr>
      <w:bookmarkStart w:id="0" w:name="_Hlk181086320"/>
      <w:bookmarkEnd w:id="0"/>
      <w:r>
        <w:rPr>
          <w:rFonts w:ascii="Garamond" w:hAnsi="Garamond" w:cs="Garamond"/>
          <w:b/>
          <w:bCs/>
          <w:u w:val="single"/>
        </w:rPr>
        <w:t>Location</w:t>
      </w:r>
      <w:r>
        <w:rPr>
          <w:rFonts w:ascii="Garamond" w:hAnsi="Garamond" w:cs="Garamond"/>
        </w:rPr>
        <w:t xml:space="preserve"> where the research activities will be carried out: University of Gastronomic Sciences.</w:t>
      </w:r>
    </w:p>
    <w:p w14:paraId="16FB0E0F" w14:textId="77777777" w:rsidR="00140399" w:rsidRDefault="00140399">
      <w:pPr>
        <w:spacing w:line="276" w:lineRule="auto"/>
        <w:jc w:val="both"/>
        <w:rPr>
          <w:rFonts w:ascii="Garamond" w:hAnsi="Garamond" w:cs="Garamond"/>
        </w:rPr>
      </w:pPr>
    </w:p>
    <w:p w14:paraId="38570687" w14:textId="77777777" w:rsidR="00140399" w:rsidRDefault="00E92508">
      <w:pPr>
        <w:spacing w:line="276" w:lineRule="auto"/>
        <w:jc w:val="both"/>
      </w:pPr>
      <w:r>
        <w:rPr>
          <w:rFonts w:ascii="Garamond" w:hAnsi="Garamond" w:cs="Garamond"/>
        </w:rPr>
        <w:t>To this end, the undersigned declares under his/her own responsibility:</w:t>
      </w:r>
    </w:p>
    <w:p w14:paraId="7DA241E8" w14:textId="77777777" w:rsidR="00140399" w:rsidRDefault="00E92508">
      <w:pPr>
        <w:spacing w:line="276" w:lineRule="auto"/>
        <w:jc w:val="both"/>
      </w:pPr>
      <w:r>
        <w:rPr>
          <w:rFonts w:ascii="Garamond" w:hAnsi="Garamond" w:cs="Garamond"/>
        </w:rPr>
        <w:t>a) that he/she holds the following citizenship ______________________________</w:t>
      </w:r>
    </w:p>
    <w:p w14:paraId="54C74B74" w14:textId="77777777" w:rsidR="00140399" w:rsidRDefault="00E92508">
      <w:pPr>
        <w:spacing w:line="276" w:lineRule="auto"/>
        <w:jc w:val="both"/>
      </w:pPr>
      <w:r>
        <w:rPr>
          <w:rFonts w:ascii="Garamond" w:hAnsi="Garamond" w:cs="Garamond"/>
        </w:rPr>
        <w:t xml:space="preserve">b) that he/she elects the following address for service for the purposes of the selection </w:t>
      </w:r>
    </w:p>
    <w:p w14:paraId="7CA689D0" w14:textId="77777777" w:rsidR="00140399" w:rsidRDefault="00E92508">
      <w:pPr>
        <w:spacing w:line="276" w:lineRule="auto"/>
        <w:jc w:val="both"/>
      </w:pPr>
      <w:r>
        <w:rPr>
          <w:rFonts w:ascii="Garamond" w:hAnsi="Garamond" w:cs="Garamond"/>
        </w:rPr>
        <w:t xml:space="preserve">in _______________________________________________________________, </w:t>
      </w:r>
    </w:p>
    <w:p w14:paraId="1C01E740" w14:textId="77777777" w:rsidR="00140399" w:rsidRDefault="00E92508">
      <w:pPr>
        <w:spacing w:line="276" w:lineRule="auto"/>
        <w:jc w:val="both"/>
      </w:pPr>
      <w:r>
        <w:rPr>
          <w:rFonts w:ascii="Garamond" w:hAnsi="Garamond" w:cs="Garamond"/>
        </w:rPr>
        <w:t>Postcode_________Street ____________________________________No. _____</w:t>
      </w:r>
    </w:p>
    <w:p w14:paraId="1011514D" w14:textId="77777777" w:rsidR="00140399" w:rsidRDefault="00E92508">
      <w:pPr>
        <w:spacing w:line="276" w:lineRule="auto"/>
        <w:jc w:val="both"/>
      </w:pPr>
      <w:r>
        <w:rPr>
          <w:rFonts w:ascii="Garamond" w:hAnsi="Garamond" w:cs="Garamond"/>
        </w:rPr>
        <w:t xml:space="preserve">tel. __________________ </w:t>
      </w:r>
    </w:p>
    <w:p w14:paraId="0368C2A7" w14:textId="77777777" w:rsidR="00140399" w:rsidRDefault="00E92508">
      <w:pPr>
        <w:spacing w:line="276" w:lineRule="auto"/>
        <w:jc w:val="both"/>
      </w:pPr>
      <w:r>
        <w:rPr>
          <w:rFonts w:ascii="Garamond" w:hAnsi="Garamond" w:cs="Garamond"/>
        </w:rPr>
        <w:lastRenderedPageBreak/>
        <w:t>mobile _____________________</w:t>
      </w:r>
    </w:p>
    <w:p w14:paraId="650045AD" w14:textId="77777777" w:rsidR="00140399" w:rsidRDefault="00E92508">
      <w:pPr>
        <w:spacing w:line="276" w:lineRule="auto"/>
        <w:jc w:val="both"/>
      </w:pPr>
      <w:r>
        <w:rPr>
          <w:rFonts w:ascii="Garamond" w:hAnsi="Garamond" w:cs="Garamond"/>
        </w:rPr>
        <w:t>c) that he/she holds the Italian tax code (codice fiscale), if any, ______________________________</w:t>
      </w:r>
    </w:p>
    <w:p w14:paraId="567DE2DA" w14:textId="77777777" w:rsidR="00140399" w:rsidRDefault="00E92508">
      <w:pPr>
        <w:spacing w:line="276" w:lineRule="auto"/>
        <w:jc w:val="both"/>
      </w:pPr>
      <w:r>
        <w:rPr>
          <w:rFonts w:ascii="Garamond" w:hAnsi="Garamond" w:cs="Garamond"/>
        </w:rPr>
        <w:t xml:space="preserve">d) </w:t>
      </w:r>
      <w:bookmarkStart w:id="1" w:name="_Hlk223703824"/>
      <w:r>
        <w:rPr>
          <w:rFonts w:ascii="Garamond" w:hAnsi="Garamond" w:cs="Garamond"/>
        </w:rPr>
        <w:t xml:space="preserve">that he/she holds a Master’s degree (laurea magistrale) or single-cycle degree (laurea a ciclo unico), or a qualification obtained abroad assessed as equivalent, in _____________________________________________ </w:t>
      </w:r>
    </w:p>
    <w:p w14:paraId="36749957" w14:textId="77777777" w:rsidR="00140399" w:rsidRDefault="00E92508">
      <w:pPr>
        <w:spacing w:line="276" w:lineRule="auto"/>
        <w:jc w:val="both"/>
      </w:pPr>
      <w:r>
        <w:rPr>
          <w:rFonts w:ascii="Garamond" w:hAnsi="Garamond" w:cs="Garamond"/>
        </w:rPr>
        <w:t>awarded on ____________________ with the final grade of ____________________</w:t>
      </w:r>
    </w:p>
    <w:p w14:paraId="322B77C5" w14:textId="77777777" w:rsidR="00140399" w:rsidRDefault="00E92508">
      <w:pPr>
        <w:spacing w:line="276" w:lineRule="auto"/>
        <w:jc w:val="both"/>
      </w:pPr>
      <w:r>
        <w:rPr>
          <w:rFonts w:ascii="Garamond" w:hAnsi="Garamond" w:cs="Garamond"/>
        </w:rPr>
        <w:t>by_______________________________________________________________________________</w:t>
      </w:r>
    </w:p>
    <w:bookmarkEnd w:id="1"/>
    <w:p w14:paraId="489EA040" w14:textId="77777777" w:rsidR="00140399" w:rsidRDefault="00E92508">
      <w:pPr>
        <w:spacing w:line="276" w:lineRule="auto"/>
        <w:jc w:val="both"/>
      </w:pPr>
      <w:r>
        <w:rPr>
          <w:rFonts w:ascii="Garamond" w:hAnsi="Garamond" w:cs="Garamond"/>
        </w:rPr>
        <w:t xml:space="preserve">e) that he/she has knowledge of the English language; </w:t>
      </w:r>
    </w:p>
    <w:p w14:paraId="08768F5F" w14:textId="77777777" w:rsidR="00140399" w:rsidRDefault="00E92508">
      <w:pPr>
        <w:spacing w:line="276" w:lineRule="auto"/>
        <w:jc w:val="both"/>
        <w:rPr>
          <w:rFonts w:ascii="Garamond" w:hAnsi="Garamond" w:cs="Garamond"/>
        </w:rPr>
      </w:pPr>
      <w:r>
        <w:rPr>
          <w:rFonts w:ascii="Garamond" w:hAnsi="Garamond" w:cs="Garamond"/>
        </w:rPr>
        <w:t>f) that he/she is not subject to any of the grounds for exclusion set out in Article 6 of the call;</w:t>
      </w:r>
    </w:p>
    <w:p w14:paraId="4766D400" w14:textId="77777777" w:rsidR="00140399" w:rsidRDefault="00E92508">
      <w:pPr>
        <w:pStyle w:val="NormaleWeb"/>
        <w:spacing w:before="0" w:after="0"/>
        <w:rPr>
          <w:rFonts w:ascii="Garamond" w:hAnsi="Garamond" w:cs="Garamond"/>
        </w:rPr>
      </w:pPr>
      <w:r>
        <w:rPr>
          <w:rFonts w:ascii="Garamond" w:hAnsi="Garamond" w:cs="Garamond"/>
        </w:rPr>
        <w:t>g) for the purposes of the overall maximum duration of eleven years set out in Article 6 of the call (contracts under Articles 22, 22-bis, 22-ter and 24 of Law No. 240/2010, including at other institutions):</w:t>
      </w:r>
    </w:p>
    <w:p w14:paraId="4EDFEF72" w14:textId="77777777" w:rsidR="00140399" w:rsidRDefault="00E92508">
      <w:pPr>
        <w:pStyle w:val="NormaleWeb"/>
        <w:spacing w:before="0" w:after="0"/>
        <w:rPr>
          <w:rFonts w:ascii="Garamond" w:hAnsi="Garamond" w:cs="Garamond"/>
        </w:rPr>
      </w:pPr>
      <w:r>
        <w:rPr>
          <w:rFonts w:ascii="Segoe UI Symbol" w:hAnsi="Segoe UI Symbol" w:cs="Segoe UI Symbol"/>
        </w:rPr>
        <w:t>☐</w:t>
      </w:r>
      <w:r>
        <w:rPr>
          <w:rFonts w:ascii="Garamond" w:eastAsia="Garamond" w:hAnsi="Garamond" w:cs="Garamond"/>
        </w:rPr>
        <w:t xml:space="preserve"> </w:t>
      </w:r>
      <w:r>
        <w:rPr>
          <w:rFonts w:ascii="Garamond" w:hAnsi="Garamond" w:cs="Garamond"/>
        </w:rPr>
        <w:t>that he/she has not held any contract under Articles 22, 22-bis, 22-ter and 24 of Law No. 240/2010;</w:t>
      </w:r>
    </w:p>
    <w:p w14:paraId="7FF1D462" w14:textId="77777777" w:rsidR="00140399" w:rsidRDefault="00E92508">
      <w:pPr>
        <w:pStyle w:val="NormaleWeb"/>
        <w:spacing w:before="0" w:after="0"/>
        <w:rPr>
          <w:rFonts w:ascii="Garamond" w:hAnsi="Garamond" w:cs="Garamond"/>
        </w:rPr>
      </w:pPr>
      <w:r>
        <w:rPr>
          <w:rFonts w:ascii="Garamond" w:hAnsi="Garamond" w:cs="Garamond"/>
        </w:rPr>
        <w:t>☐</w:t>
      </w:r>
      <w:r>
        <w:rPr>
          <w:rFonts w:ascii="Garamond" w:eastAsia="Garamond" w:hAnsi="Garamond" w:cs="Garamond"/>
        </w:rPr>
        <w:t xml:space="preserve"> </w:t>
      </w:r>
      <w:r>
        <w:rPr>
          <w:rFonts w:ascii="Garamond" w:hAnsi="Garamond" w:cs="Garamond"/>
        </w:rPr>
        <w:t>that he/she has held the following contracts under Articles 22, 22-bis, 22-ter and 24 of Law No. 240/2010:</w:t>
      </w:r>
    </w:p>
    <w:tbl>
      <w:tblPr>
        <w:tblW w:w="9742" w:type="dxa"/>
        <w:tblInd w:w="-40" w:type="dxa"/>
        <w:tblLayout w:type="fixed"/>
        <w:tblCellMar>
          <w:top w:w="15" w:type="dxa"/>
          <w:left w:w="15" w:type="dxa"/>
          <w:bottom w:w="15" w:type="dxa"/>
          <w:right w:w="15" w:type="dxa"/>
        </w:tblCellMar>
        <w:tblLook w:val="0000" w:firstRow="0" w:lastRow="0" w:firstColumn="0" w:lastColumn="0" w:noHBand="0" w:noVBand="0"/>
      </w:tblPr>
      <w:tblGrid>
        <w:gridCol w:w="1191"/>
        <w:gridCol w:w="3078"/>
        <w:gridCol w:w="445"/>
        <w:gridCol w:w="300"/>
        <w:gridCol w:w="4728"/>
      </w:tblGrid>
      <w:tr w:rsidR="00140399" w14:paraId="2CF885EB" w14:textId="77777777">
        <w:trPr>
          <w:tblHeader/>
        </w:trPr>
        <w:tc>
          <w:tcPr>
            <w:tcW w:w="1191" w:type="dxa"/>
            <w:tcBorders>
              <w:top w:val="single" w:sz="4" w:space="0" w:color="000000"/>
              <w:left w:val="single" w:sz="4" w:space="0" w:color="000000"/>
              <w:bottom w:val="single" w:sz="4" w:space="0" w:color="000000"/>
              <w:right w:val="single" w:sz="4" w:space="0" w:color="000000"/>
            </w:tcBorders>
            <w:vAlign w:val="center"/>
          </w:tcPr>
          <w:p w14:paraId="7B6DA9FC" w14:textId="77777777" w:rsidR="00140399" w:rsidRDefault="00E92508">
            <w:pPr>
              <w:jc w:val="center"/>
              <w:rPr>
                <w:rFonts w:ascii="Garamond" w:hAnsi="Garamond" w:cs="Garamond"/>
                <w:b/>
                <w:bCs/>
              </w:rPr>
            </w:pPr>
            <w:r>
              <w:rPr>
                <w:rFonts w:ascii="Garamond" w:hAnsi="Garamond" w:cs="Garamond"/>
                <w:b/>
                <w:bCs/>
              </w:rPr>
              <w:t>Institution</w:t>
            </w:r>
          </w:p>
        </w:tc>
        <w:tc>
          <w:tcPr>
            <w:tcW w:w="3078" w:type="dxa"/>
            <w:tcBorders>
              <w:top w:val="single" w:sz="4" w:space="0" w:color="000000"/>
              <w:left w:val="single" w:sz="4" w:space="0" w:color="000000"/>
              <w:bottom w:val="single" w:sz="4" w:space="0" w:color="000000"/>
              <w:right w:val="single" w:sz="4" w:space="0" w:color="000000"/>
            </w:tcBorders>
            <w:vAlign w:val="center"/>
          </w:tcPr>
          <w:p w14:paraId="391F2873" w14:textId="77777777" w:rsidR="00140399" w:rsidRDefault="00E92508">
            <w:pPr>
              <w:jc w:val="center"/>
              <w:rPr>
                <w:rFonts w:ascii="Garamond" w:hAnsi="Garamond" w:cs="Garamond"/>
                <w:b/>
                <w:bCs/>
              </w:rPr>
            </w:pPr>
            <w:r>
              <w:rPr>
                <w:rFonts w:ascii="Garamond" w:hAnsi="Garamond" w:cs="Garamond"/>
                <w:b/>
                <w:bCs/>
              </w:rPr>
              <w:t>Type (Art. 22 / 22-bis / 22-ter / 24)</w:t>
            </w:r>
          </w:p>
        </w:tc>
        <w:tc>
          <w:tcPr>
            <w:tcW w:w="445" w:type="dxa"/>
            <w:tcBorders>
              <w:top w:val="single" w:sz="4" w:space="0" w:color="000000"/>
              <w:left w:val="single" w:sz="4" w:space="0" w:color="000000"/>
              <w:bottom w:val="single" w:sz="4" w:space="0" w:color="000000"/>
              <w:right w:val="single" w:sz="4" w:space="0" w:color="000000"/>
            </w:tcBorders>
            <w:vAlign w:val="center"/>
          </w:tcPr>
          <w:p w14:paraId="7B5FA003" w14:textId="77777777" w:rsidR="00140399" w:rsidRDefault="00E92508">
            <w:pPr>
              <w:jc w:val="center"/>
              <w:rPr>
                <w:rFonts w:ascii="Garamond" w:hAnsi="Garamond" w:cs="Garamond"/>
                <w:b/>
                <w:bCs/>
              </w:rPr>
            </w:pPr>
            <w:r>
              <w:rPr>
                <w:rFonts w:ascii="Garamond" w:hAnsi="Garamond" w:cs="Garamond"/>
                <w:b/>
                <w:bCs/>
              </w:rPr>
              <w:t>From</w:t>
            </w:r>
          </w:p>
        </w:tc>
        <w:tc>
          <w:tcPr>
            <w:tcW w:w="300" w:type="dxa"/>
            <w:tcBorders>
              <w:top w:val="single" w:sz="4" w:space="0" w:color="000000"/>
              <w:left w:val="single" w:sz="4" w:space="0" w:color="000000"/>
              <w:bottom w:val="single" w:sz="4" w:space="0" w:color="000000"/>
              <w:right w:val="single" w:sz="4" w:space="0" w:color="000000"/>
            </w:tcBorders>
            <w:vAlign w:val="center"/>
          </w:tcPr>
          <w:p w14:paraId="1E8A83EF" w14:textId="77777777" w:rsidR="00140399" w:rsidRDefault="00E92508">
            <w:pPr>
              <w:jc w:val="center"/>
              <w:rPr>
                <w:rFonts w:ascii="Garamond" w:hAnsi="Garamond" w:cs="Garamond"/>
                <w:b/>
                <w:bCs/>
              </w:rPr>
            </w:pPr>
            <w:r>
              <w:rPr>
                <w:rFonts w:ascii="Garamond" w:hAnsi="Garamond" w:cs="Garamond"/>
                <w:b/>
                <w:bCs/>
              </w:rPr>
              <w:t>To</w:t>
            </w:r>
          </w:p>
        </w:tc>
        <w:tc>
          <w:tcPr>
            <w:tcW w:w="4728" w:type="dxa"/>
            <w:tcBorders>
              <w:top w:val="single" w:sz="4" w:space="0" w:color="000000"/>
              <w:left w:val="single" w:sz="4" w:space="0" w:color="000000"/>
              <w:bottom w:val="single" w:sz="4" w:space="0" w:color="000000"/>
              <w:right w:val="single" w:sz="4" w:space="0" w:color="000000"/>
            </w:tcBorders>
            <w:vAlign w:val="center"/>
          </w:tcPr>
          <w:p w14:paraId="42F43094" w14:textId="77777777" w:rsidR="00140399" w:rsidRDefault="00E92508">
            <w:pPr>
              <w:jc w:val="center"/>
              <w:rPr>
                <w:rFonts w:ascii="Garamond" w:hAnsi="Garamond" w:cs="Garamond"/>
                <w:b/>
                <w:bCs/>
              </w:rPr>
            </w:pPr>
            <w:r>
              <w:rPr>
                <w:rFonts w:ascii="Garamond" w:hAnsi="Garamond" w:cs="Garamond"/>
                <w:b/>
                <w:bCs/>
              </w:rPr>
              <w:t>Periods of maternity, paternity or health-related leave (from – to)</w:t>
            </w:r>
          </w:p>
        </w:tc>
      </w:tr>
      <w:tr w:rsidR="00140399" w14:paraId="6D4703E2" w14:textId="77777777">
        <w:trPr>
          <w:trHeight w:val="574"/>
        </w:trPr>
        <w:tc>
          <w:tcPr>
            <w:tcW w:w="1191" w:type="dxa"/>
            <w:tcBorders>
              <w:top w:val="single" w:sz="4" w:space="0" w:color="000000"/>
              <w:left w:val="single" w:sz="4" w:space="0" w:color="000000"/>
              <w:bottom w:val="single" w:sz="4" w:space="0" w:color="000000"/>
              <w:right w:val="single" w:sz="4" w:space="0" w:color="000000"/>
            </w:tcBorders>
            <w:vAlign w:val="center"/>
          </w:tcPr>
          <w:p w14:paraId="55364E47" w14:textId="77777777" w:rsidR="00140399" w:rsidRDefault="00140399">
            <w:pPr>
              <w:snapToGrid w:val="0"/>
              <w:jc w:val="center"/>
              <w:rPr>
                <w:rFonts w:ascii="Garamond" w:hAnsi="Garamond" w:cs="Garamond"/>
                <w:b/>
                <w:bCs/>
                <w:sz w:val="20"/>
                <w:szCs w:val="20"/>
              </w:rPr>
            </w:pPr>
          </w:p>
        </w:tc>
        <w:tc>
          <w:tcPr>
            <w:tcW w:w="3078" w:type="dxa"/>
            <w:tcBorders>
              <w:top w:val="single" w:sz="4" w:space="0" w:color="000000"/>
              <w:left w:val="single" w:sz="4" w:space="0" w:color="000000"/>
              <w:bottom w:val="single" w:sz="4" w:space="0" w:color="000000"/>
              <w:right w:val="single" w:sz="4" w:space="0" w:color="000000"/>
            </w:tcBorders>
            <w:vAlign w:val="center"/>
          </w:tcPr>
          <w:p w14:paraId="1F65E5B1" w14:textId="77777777" w:rsidR="00140399" w:rsidRDefault="00140399">
            <w:pPr>
              <w:snapToGrid w:val="0"/>
              <w:rPr>
                <w:rFonts w:ascii="Garamond" w:hAnsi="Garamond" w:cs="Garamond"/>
                <w:b/>
                <w:bCs/>
                <w:sz w:val="20"/>
                <w:szCs w:val="20"/>
              </w:rPr>
            </w:pPr>
          </w:p>
        </w:tc>
        <w:tc>
          <w:tcPr>
            <w:tcW w:w="445" w:type="dxa"/>
            <w:tcBorders>
              <w:top w:val="single" w:sz="4" w:space="0" w:color="000000"/>
              <w:left w:val="single" w:sz="4" w:space="0" w:color="000000"/>
              <w:bottom w:val="single" w:sz="4" w:space="0" w:color="000000"/>
              <w:right w:val="single" w:sz="4" w:space="0" w:color="000000"/>
            </w:tcBorders>
            <w:vAlign w:val="center"/>
          </w:tcPr>
          <w:p w14:paraId="2329805C" w14:textId="77777777" w:rsidR="00140399" w:rsidRDefault="00140399">
            <w:pPr>
              <w:snapToGrid w:val="0"/>
              <w:rPr>
                <w:rFonts w:ascii="Garamond" w:hAnsi="Garamond" w:cs="Garamond"/>
                <w:sz w:val="20"/>
                <w:szCs w:val="20"/>
              </w:rPr>
            </w:pPr>
          </w:p>
        </w:tc>
        <w:tc>
          <w:tcPr>
            <w:tcW w:w="300" w:type="dxa"/>
            <w:tcBorders>
              <w:top w:val="single" w:sz="4" w:space="0" w:color="000000"/>
              <w:left w:val="single" w:sz="4" w:space="0" w:color="000000"/>
              <w:bottom w:val="single" w:sz="4" w:space="0" w:color="000000"/>
              <w:right w:val="single" w:sz="4" w:space="0" w:color="000000"/>
            </w:tcBorders>
            <w:vAlign w:val="center"/>
          </w:tcPr>
          <w:p w14:paraId="0A2E00B9" w14:textId="77777777" w:rsidR="00140399" w:rsidRDefault="00140399">
            <w:pPr>
              <w:snapToGrid w:val="0"/>
              <w:rPr>
                <w:rFonts w:ascii="Garamond" w:hAnsi="Garamond" w:cs="Garamond"/>
                <w:sz w:val="20"/>
                <w:szCs w:val="20"/>
              </w:rPr>
            </w:pPr>
          </w:p>
        </w:tc>
        <w:tc>
          <w:tcPr>
            <w:tcW w:w="4728" w:type="dxa"/>
            <w:tcBorders>
              <w:top w:val="single" w:sz="4" w:space="0" w:color="000000"/>
              <w:left w:val="single" w:sz="4" w:space="0" w:color="000000"/>
              <w:bottom w:val="single" w:sz="4" w:space="0" w:color="000000"/>
              <w:right w:val="single" w:sz="4" w:space="0" w:color="000000"/>
            </w:tcBorders>
            <w:vAlign w:val="center"/>
          </w:tcPr>
          <w:p w14:paraId="21DE6EA2" w14:textId="77777777" w:rsidR="00140399" w:rsidRDefault="00140399">
            <w:pPr>
              <w:snapToGrid w:val="0"/>
              <w:rPr>
                <w:rFonts w:ascii="Garamond" w:hAnsi="Garamond" w:cs="Garamond"/>
                <w:sz w:val="20"/>
                <w:szCs w:val="20"/>
              </w:rPr>
            </w:pPr>
          </w:p>
        </w:tc>
      </w:tr>
      <w:tr w:rsidR="00140399" w14:paraId="49718021" w14:textId="77777777">
        <w:trPr>
          <w:trHeight w:val="329"/>
        </w:trPr>
        <w:tc>
          <w:tcPr>
            <w:tcW w:w="1191" w:type="dxa"/>
            <w:tcBorders>
              <w:top w:val="single" w:sz="4" w:space="0" w:color="000000"/>
              <w:left w:val="single" w:sz="4" w:space="0" w:color="000000"/>
              <w:bottom w:val="single" w:sz="4" w:space="0" w:color="000000"/>
              <w:right w:val="single" w:sz="4" w:space="0" w:color="000000"/>
            </w:tcBorders>
            <w:vAlign w:val="center"/>
          </w:tcPr>
          <w:p w14:paraId="586CD66F" w14:textId="77777777" w:rsidR="00140399" w:rsidRDefault="00140399">
            <w:pPr>
              <w:snapToGrid w:val="0"/>
              <w:rPr>
                <w:rFonts w:ascii="Garamond" w:hAnsi="Garamond" w:cs="Garamond"/>
                <w:sz w:val="20"/>
                <w:szCs w:val="20"/>
              </w:rPr>
            </w:pPr>
          </w:p>
        </w:tc>
        <w:tc>
          <w:tcPr>
            <w:tcW w:w="3078" w:type="dxa"/>
            <w:tcBorders>
              <w:top w:val="single" w:sz="4" w:space="0" w:color="000000"/>
              <w:left w:val="single" w:sz="4" w:space="0" w:color="000000"/>
              <w:bottom w:val="single" w:sz="4" w:space="0" w:color="000000"/>
              <w:right w:val="single" w:sz="4" w:space="0" w:color="000000"/>
            </w:tcBorders>
            <w:vAlign w:val="center"/>
          </w:tcPr>
          <w:p w14:paraId="626B385D" w14:textId="77777777" w:rsidR="00140399" w:rsidRDefault="00140399">
            <w:pPr>
              <w:snapToGrid w:val="0"/>
              <w:rPr>
                <w:rFonts w:ascii="Garamond" w:hAnsi="Garamond" w:cs="Garamond"/>
                <w:sz w:val="20"/>
                <w:szCs w:val="20"/>
              </w:rPr>
            </w:pPr>
          </w:p>
        </w:tc>
        <w:tc>
          <w:tcPr>
            <w:tcW w:w="445" w:type="dxa"/>
            <w:tcBorders>
              <w:top w:val="single" w:sz="4" w:space="0" w:color="000000"/>
              <w:left w:val="single" w:sz="4" w:space="0" w:color="000000"/>
              <w:bottom w:val="single" w:sz="4" w:space="0" w:color="000000"/>
              <w:right w:val="single" w:sz="4" w:space="0" w:color="000000"/>
            </w:tcBorders>
            <w:vAlign w:val="center"/>
          </w:tcPr>
          <w:p w14:paraId="465E3209" w14:textId="77777777" w:rsidR="00140399" w:rsidRDefault="00140399">
            <w:pPr>
              <w:snapToGrid w:val="0"/>
              <w:rPr>
                <w:rFonts w:ascii="Garamond" w:hAnsi="Garamond" w:cs="Garamond"/>
                <w:sz w:val="20"/>
                <w:szCs w:val="20"/>
              </w:rPr>
            </w:pPr>
          </w:p>
        </w:tc>
        <w:tc>
          <w:tcPr>
            <w:tcW w:w="300" w:type="dxa"/>
            <w:tcBorders>
              <w:top w:val="single" w:sz="4" w:space="0" w:color="000000"/>
              <w:left w:val="single" w:sz="4" w:space="0" w:color="000000"/>
              <w:bottom w:val="single" w:sz="4" w:space="0" w:color="000000"/>
              <w:right w:val="single" w:sz="4" w:space="0" w:color="000000"/>
            </w:tcBorders>
            <w:vAlign w:val="center"/>
          </w:tcPr>
          <w:p w14:paraId="26B24C7A" w14:textId="77777777" w:rsidR="00140399" w:rsidRDefault="00140399">
            <w:pPr>
              <w:snapToGrid w:val="0"/>
              <w:rPr>
                <w:rFonts w:ascii="Garamond" w:hAnsi="Garamond" w:cs="Garamond"/>
                <w:sz w:val="20"/>
                <w:szCs w:val="20"/>
              </w:rPr>
            </w:pPr>
          </w:p>
        </w:tc>
        <w:tc>
          <w:tcPr>
            <w:tcW w:w="4728" w:type="dxa"/>
            <w:tcBorders>
              <w:top w:val="single" w:sz="4" w:space="0" w:color="000000"/>
              <w:left w:val="single" w:sz="4" w:space="0" w:color="000000"/>
              <w:bottom w:val="single" w:sz="4" w:space="0" w:color="000000"/>
              <w:right w:val="single" w:sz="4" w:space="0" w:color="000000"/>
            </w:tcBorders>
            <w:vAlign w:val="center"/>
          </w:tcPr>
          <w:p w14:paraId="212CA98E" w14:textId="77777777" w:rsidR="00140399" w:rsidRDefault="00140399">
            <w:pPr>
              <w:snapToGrid w:val="0"/>
              <w:rPr>
                <w:rFonts w:ascii="Garamond" w:hAnsi="Garamond" w:cs="Garamond"/>
                <w:sz w:val="20"/>
                <w:szCs w:val="20"/>
              </w:rPr>
            </w:pPr>
          </w:p>
        </w:tc>
      </w:tr>
      <w:tr w:rsidR="00140399" w14:paraId="64F3ABEA" w14:textId="77777777">
        <w:trPr>
          <w:trHeight w:val="348"/>
        </w:trPr>
        <w:tc>
          <w:tcPr>
            <w:tcW w:w="1191" w:type="dxa"/>
            <w:tcBorders>
              <w:top w:val="single" w:sz="4" w:space="0" w:color="000000"/>
              <w:left w:val="single" w:sz="4" w:space="0" w:color="000000"/>
              <w:bottom w:val="single" w:sz="4" w:space="0" w:color="000000"/>
              <w:right w:val="single" w:sz="4" w:space="0" w:color="000000"/>
            </w:tcBorders>
            <w:vAlign w:val="center"/>
          </w:tcPr>
          <w:p w14:paraId="224D6023" w14:textId="77777777" w:rsidR="00140399" w:rsidRDefault="00140399">
            <w:pPr>
              <w:snapToGrid w:val="0"/>
              <w:rPr>
                <w:rFonts w:ascii="Garamond" w:hAnsi="Garamond" w:cs="Garamond"/>
                <w:sz w:val="20"/>
                <w:szCs w:val="20"/>
              </w:rPr>
            </w:pPr>
          </w:p>
        </w:tc>
        <w:tc>
          <w:tcPr>
            <w:tcW w:w="3078" w:type="dxa"/>
            <w:tcBorders>
              <w:top w:val="single" w:sz="4" w:space="0" w:color="000000"/>
              <w:left w:val="single" w:sz="4" w:space="0" w:color="000000"/>
              <w:bottom w:val="single" w:sz="4" w:space="0" w:color="000000"/>
              <w:right w:val="single" w:sz="4" w:space="0" w:color="000000"/>
            </w:tcBorders>
            <w:vAlign w:val="center"/>
          </w:tcPr>
          <w:p w14:paraId="0D6DD2A5" w14:textId="77777777" w:rsidR="00140399" w:rsidRDefault="00140399">
            <w:pPr>
              <w:snapToGrid w:val="0"/>
              <w:rPr>
                <w:rFonts w:ascii="Garamond" w:hAnsi="Garamond" w:cs="Garamond"/>
                <w:sz w:val="20"/>
                <w:szCs w:val="20"/>
              </w:rPr>
            </w:pPr>
          </w:p>
        </w:tc>
        <w:tc>
          <w:tcPr>
            <w:tcW w:w="445" w:type="dxa"/>
            <w:tcBorders>
              <w:top w:val="single" w:sz="4" w:space="0" w:color="000000"/>
              <w:left w:val="single" w:sz="4" w:space="0" w:color="000000"/>
              <w:bottom w:val="single" w:sz="4" w:space="0" w:color="000000"/>
              <w:right w:val="single" w:sz="4" w:space="0" w:color="000000"/>
            </w:tcBorders>
            <w:vAlign w:val="center"/>
          </w:tcPr>
          <w:p w14:paraId="4936B2B2" w14:textId="77777777" w:rsidR="00140399" w:rsidRDefault="00140399">
            <w:pPr>
              <w:snapToGrid w:val="0"/>
              <w:rPr>
                <w:rFonts w:ascii="Garamond" w:hAnsi="Garamond" w:cs="Garamond"/>
                <w:sz w:val="20"/>
                <w:szCs w:val="20"/>
              </w:rPr>
            </w:pPr>
          </w:p>
        </w:tc>
        <w:tc>
          <w:tcPr>
            <w:tcW w:w="300" w:type="dxa"/>
            <w:tcBorders>
              <w:top w:val="single" w:sz="4" w:space="0" w:color="000000"/>
              <w:left w:val="single" w:sz="4" w:space="0" w:color="000000"/>
              <w:bottom w:val="single" w:sz="4" w:space="0" w:color="000000"/>
              <w:right w:val="single" w:sz="4" w:space="0" w:color="000000"/>
            </w:tcBorders>
            <w:vAlign w:val="center"/>
          </w:tcPr>
          <w:p w14:paraId="52723DB1" w14:textId="77777777" w:rsidR="00140399" w:rsidRDefault="00140399">
            <w:pPr>
              <w:snapToGrid w:val="0"/>
              <w:rPr>
                <w:rFonts w:ascii="Garamond" w:hAnsi="Garamond" w:cs="Garamond"/>
                <w:sz w:val="20"/>
                <w:szCs w:val="20"/>
              </w:rPr>
            </w:pPr>
          </w:p>
        </w:tc>
        <w:tc>
          <w:tcPr>
            <w:tcW w:w="4728" w:type="dxa"/>
            <w:tcBorders>
              <w:top w:val="single" w:sz="4" w:space="0" w:color="000000"/>
              <w:left w:val="single" w:sz="4" w:space="0" w:color="000000"/>
              <w:bottom w:val="single" w:sz="4" w:space="0" w:color="000000"/>
              <w:right w:val="single" w:sz="4" w:space="0" w:color="000000"/>
            </w:tcBorders>
            <w:vAlign w:val="center"/>
          </w:tcPr>
          <w:p w14:paraId="03B57FC7" w14:textId="77777777" w:rsidR="00140399" w:rsidRDefault="00140399">
            <w:pPr>
              <w:snapToGrid w:val="0"/>
              <w:rPr>
                <w:rFonts w:ascii="Garamond" w:hAnsi="Garamond" w:cs="Garamond"/>
                <w:sz w:val="20"/>
                <w:szCs w:val="20"/>
              </w:rPr>
            </w:pPr>
          </w:p>
        </w:tc>
      </w:tr>
    </w:tbl>
    <w:p w14:paraId="731719CE" w14:textId="77777777" w:rsidR="00140399" w:rsidRDefault="00E92508">
      <w:pPr>
        <w:pStyle w:val="NormaleWeb"/>
        <w:spacing w:before="0" w:after="0"/>
        <w:rPr>
          <w:rFonts w:ascii="Garamond" w:hAnsi="Garamond" w:cs="Garamond"/>
        </w:rPr>
      </w:pPr>
      <w:r>
        <w:rPr>
          <w:rFonts w:ascii="Garamond" w:hAnsi="Garamond" w:cs="Garamond"/>
        </w:rPr>
        <w:t>and that the overall duration of such contracts, net of periods of maternity, paternity or health-related leave, added to the duration of the assignment covered by this call, does not exceed eleven years.</w:t>
      </w:r>
    </w:p>
    <w:p w14:paraId="5845DFF5" w14:textId="77777777" w:rsidR="00140399" w:rsidRDefault="00E92508">
      <w:pPr>
        <w:spacing w:line="276" w:lineRule="auto"/>
        <w:jc w:val="both"/>
      </w:pPr>
      <w:r>
        <w:rPr>
          <w:rFonts w:ascii="Garamond" w:hAnsi="Garamond" w:cs="Garamond"/>
        </w:rPr>
        <w:t>h) that he/she has not held contracts under Article 24 of Law No. 240/2010;</w:t>
      </w:r>
    </w:p>
    <w:p w14:paraId="0BAD980B" w14:textId="77777777" w:rsidR="00140399" w:rsidRDefault="00E92508">
      <w:pPr>
        <w:spacing w:line="276" w:lineRule="auto"/>
        <w:jc w:val="both"/>
      </w:pPr>
      <w:r>
        <w:rPr>
          <w:rFonts w:ascii="Garamond" w:hAnsi="Garamond" w:cs="Garamond"/>
        </w:rPr>
        <w:t>i) that he/she is not a member of the permanent staff, employed on an open-ended basis, of a University or Research Institution;</w:t>
      </w:r>
    </w:p>
    <w:p w14:paraId="1DAE8FE7" w14:textId="77777777" w:rsidR="00140399" w:rsidRDefault="00E92508">
      <w:pPr>
        <w:spacing w:line="276" w:lineRule="auto"/>
        <w:jc w:val="both"/>
      </w:pPr>
      <w:r>
        <w:rPr>
          <w:rFonts w:ascii="Garamond" w:hAnsi="Garamond" w:cs="Garamond"/>
        </w:rPr>
        <w:t>j) that he/she is not related by kinship or affinity up to and including the fourth degree to a professor sitting on the Academic Council, to the Rector, to the Director General or to a member of the Board of Directors of the University of Gastronomic Sciences;</w:t>
      </w:r>
    </w:p>
    <w:p w14:paraId="4CD34358" w14:textId="77777777" w:rsidR="00140399" w:rsidRDefault="00E92508">
      <w:pPr>
        <w:spacing w:line="276" w:lineRule="auto"/>
        <w:jc w:val="both"/>
      </w:pPr>
      <w:r>
        <w:rPr>
          <w:rFonts w:ascii="Garamond" w:hAnsi="Garamond" w:cs="Garamond"/>
        </w:rPr>
        <w:t>k) (only for non-EU citizens present in Italy) that he/she holds a residence permit valid on the closing date of the call, No. ________________ issued on ________________;</w:t>
      </w:r>
    </w:p>
    <w:p w14:paraId="5FCB6A2C" w14:textId="77777777" w:rsidR="00140399" w:rsidRDefault="00E92508">
      <w:pPr>
        <w:spacing w:line="276" w:lineRule="auto"/>
        <w:jc w:val="both"/>
      </w:pPr>
      <w:r>
        <w:rPr>
          <w:rFonts w:ascii="Garamond" w:hAnsi="Garamond" w:cs="Garamond"/>
        </w:rPr>
        <w:t>l) that the overall duration of any research assignments under Article 22-ter of Law No. 240/2010 already held, including at other institutions, added to the duration of the assignment covered by this call, does not exceed three years;</w:t>
      </w:r>
    </w:p>
    <w:p w14:paraId="19B506B5" w14:textId="77777777" w:rsidR="00140399" w:rsidRDefault="00E92508">
      <w:pPr>
        <w:spacing w:line="276" w:lineRule="auto"/>
        <w:jc w:val="both"/>
      </w:pPr>
      <w:r>
        <w:rPr>
          <w:rFonts w:ascii="Garamond" w:hAnsi="Garamond" w:cs="Garamond"/>
        </w:rPr>
        <w:t>m) that he/she wishes to take the interview remotely (Article 11 of the call):   ☐ yes   ☐ no</w:t>
      </w:r>
    </w:p>
    <w:p w14:paraId="50CF16BC" w14:textId="77777777" w:rsidR="00140399" w:rsidRDefault="00E92508">
      <w:pPr>
        <w:spacing w:line="276" w:lineRule="auto"/>
        <w:jc w:val="both"/>
      </w:pPr>
      <w:r>
        <w:rPr>
          <w:rFonts w:ascii="Garamond" w:hAnsi="Garamond" w:cs="Garamond"/>
        </w:rPr>
        <w:t>n) (if applicable) that he/she requests, pursuant to Article 20 of Law No. 104/1992, the following aids and/or additional time: ______________________________ (attach the certification).</w:t>
      </w:r>
    </w:p>
    <w:p w14:paraId="33A800FD" w14:textId="77777777" w:rsidR="00140399" w:rsidRDefault="00140399">
      <w:pPr>
        <w:spacing w:line="276" w:lineRule="auto"/>
        <w:jc w:val="both"/>
        <w:rPr>
          <w:rFonts w:ascii="Garamond" w:hAnsi="Garamond" w:cs="Garamond"/>
        </w:rPr>
      </w:pPr>
    </w:p>
    <w:p w14:paraId="4F3AC9D1" w14:textId="77777777" w:rsidR="00140399" w:rsidRDefault="00140399">
      <w:pPr>
        <w:spacing w:line="276" w:lineRule="auto"/>
        <w:jc w:val="both"/>
        <w:rPr>
          <w:rFonts w:ascii="Garamond" w:hAnsi="Garamond" w:cs="Garamond"/>
        </w:rPr>
      </w:pPr>
    </w:p>
    <w:p w14:paraId="1D5D43F3" w14:textId="77777777" w:rsidR="00140399" w:rsidRDefault="00E92508">
      <w:pPr>
        <w:spacing w:line="276" w:lineRule="auto"/>
        <w:jc w:val="both"/>
      </w:pPr>
      <w:r>
        <w:rPr>
          <w:rFonts w:ascii="Garamond" w:hAnsi="Garamond" w:cs="Garamond"/>
        </w:rPr>
        <w:t xml:space="preserve">The undersigned attaches the following to this application: (see Call) </w:t>
      </w:r>
    </w:p>
    <w:p w14:paraId="1E047FC5" w14:textId="77777777" w:rsidR="00140399" w:rsidRDefault="00140399">
      <w:pPr>
        <w:spacing w:line="276" w:lineRule="auto"/>
        <w:jc w:val="both"/>
        <w:rPr>
          <w:rFonts w:ascii="Garamond" w:hAnsi="Garamond" w:cs="Garamond"/>
        </w:rPr>
      </w:pPr>
    </w:p>
    <w:p w14:paraId="2DA66EC7" w14:textId="77777777" w:rsidR="00140399" w:rsidRDefault="00E92508">
      <w:pPr>
        <w:spacing w:line="276" w:lineRule="auto"/>
        <w:jc w:val="both"/>
      </w:pPr>
      <w:r>
        <w:rPr>
          <w:rFonts w:ascii="Garamond" w:hAnsi="Garamond" w:cs="Garamond"/>
        </w:rPr>
        <w:lastRenderedPageBreak/>
        <w:t>1) ______________________________________________________________________________</w:t>
      </w:r>
    </w:p>
    <w:p w14:paraId="64F48356" w14:textId="77777777" w:rsidR="00140399" w:rsidRDefault="00E92508">
      <w:pPr>
        <w:spacing w:line="276" w:lineRule="auto"/>
        <w:jc w:val="both"/>
      </w:pPr>
      <w:r>
        <w:rPr>
          <w:rFonts w:ascii="Garamond" w:hAnsi="Garamond" w:cs="Garamond"/>
        </w:rPr>
        <w:t>2) ______________________________________________________________________________</w:t>
      </w:r>
    </w:p>
    <w:p w14:paraId="135F592E" w14:textId="77777777" w:rsidR="00140399" w:rsidRDefault="00E92508">
      <w:pPr>
        <w:spacing w:line="276" w:lineRule="auto"/>
        <w:jc w:val="both"/>
      </w:pPr>
      <w:r>
        <w:rPr>
          <w:rFonts w:ascii="Garamond" w:hAnsi="Garamond" w:cs="Garamond"/>
        </w:rPr>
        <w:t>3) ______________________________________________________________________________</w:t>
      </w:r>
    </w:p>
    <w:p w14:paraId="4BECF282" w14:textId="77777777" w:rsidR="00140399" w:rsidRDefault="00E92508">
      <w:pPr>
        <w:spacing w:line="276" w:lineRule="auto"/>
        <w:jc w:val="both"/>
        <w:rPr>
          <w:rFonts w:ascii="Garamond" w:eastAsia="Garamond" w:hAnsi="Garamond" w:cs="Garamond"/>
        </w:rPr>
      </w:pPr>
      <w:r>
        <w:rPr>
          <w:rFonts w:ascii="Garamond" w:eastAsia="Garamond" w:hAnsi="Garamond" w:cs="Garamond"/>
        </w:rPr>
        <w:t xml:space="preserve"> </w:t>
      </w:r>
    </w:p>
    <w:p w14:paraId="5C2032ED" w14:textId="77777777" w:rsidR="00140399" w:rsidRDefault="00E92508">
      <w:pPr>
        <w:spacing w:line="276" w:lineRule="auto"/>
        <w:jc w:val="both"/>
        <w:rPr>
          <w:rFonts w:ascii="Garamond" w:hAnsi="Garamond" w:cs="Garamond"/>
        </w:rPr>
      </w:pPr>
      <w:r>
        <w:rPr>
          <w:rFonts w:ascii="Garamond" w:hAnsi="Garamond" w:cs="Garamond"/>
        </w:rPr>
        <w:t>The undersigned</w:t>
      </w:r>
      <w:r>
        <w:t xml:space="preserve"> </w:t>
      </w:r>
      <w:r>
        <w:rPr>
          <w:rFonts w:ascii="Garamond" w:hAnsi="Garamond" w:cs="Garamond"/>
        </w:rPr>
        <w:t>declares that he/she has read the information notice on the processing of personal data referred to in Article 21 of the call.</w:t>
      </w:r>
    </w:p>
    <w:p w14:paraId="5A4E95CC" w14:textId="77777777" w:rsidR="00140399" w:rsidRDefault="00140399">
      <w:pPr>
        <w:spacing w:line="276" w:lineRule="auto"/>
        <w:jc w:val="both"/>
        <w:rPr>
          <w:rFonts w:ascii="Garamond" w:hAnsi="Garamond" w:cs="Garamond"/>
        </w:rPr>
      </w:pPr>
    </w:p>
    <w:p w14:paraId="13D59BF0" w14:textId="77777777" w:rsidR="00140399" w:rsidRDefault="00E92508">
      <w:pPr>
        <w:spacing w:line="276" w:lineRule="auto"/>
        <w:jc w:val="both"/>
        <w:rPr>
          <w:rFonts w:ascii="Garamond" w:eastAsia="Garamond" w:hAnsi="Garamond" w:cs="Garamond"/>
        </w:rPr>
      </w:pPr>
      <w:r>
        <w:rPr>
          <w:rFonts w:ascii="Garamond" w:eastAsia="Garamond" w:hAnsi="Garamond" w:cs="Garamond"/>
        </w:rPr>
        <w:t xml:space="preserve"> </w:t>
      </w:r>
    </w:p>
    <w:p w14:paraId="04CBFE17" w14:textId="77777777" w:rsidR="00140399" w:rsidRDefault="00E92508">
      <w:pPr>
        <w:spacing w:line="276" w:lineRule="auto"/>
        <w:jc w:val="both"/>
        <w:rPr>
          <w:rFonts w:ascii="Garamond" w:hAnsi="Garamond" w:cs="Garamond"/>
        </w:rPr>
      </w:pPr>
      <w:r>
        <w:rPr>
          <w:rFonts w:ascii="Garamond" w:hAnsi="Garamond" w:cs="Garamond"/>
        </w:rPr>
        <w:t xml:space="preserve">Place and date _____________________ </w:t>
      </w:r>
    </w:p>
    <w:p w14:paraId="20DF58CD" w14:textId="77777777" w:rsidR="00140399" w:rsidRDefault="00E92508">
      <w:pPr>
        <w:spacing w:line="276" w:lineRule="auto"/>
        <w:jc w:val="both"/>
      </w:pPr>
      <w:r>
        <w:rPr>
          <w:rFonts w:ascii="Garamond" w:eastAsia="Garamond" w:hAnsi="Garamond" w:cs="Garamond"/>
        </w:rPr>
        <w:t xml:space="preserve"> </w:t>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Signature</w:t>
      </w:r>
    </w:p>
    <w:p w14:paraId="335E7CE7" w14:textId="77777777" w:rsidR="00140399" w:rsidRDefault="00E92508">
      <w:pPr>
        <w:spacing w:line="276" w:lineRule="auto"/>
        <w:jc w:val="both"/>
        <w:rPr>
          <w:rFonts w:ascii="Garamond" w:eastAsia="Garamond" w:hAnsi="Garamond" w:cs="Garamond"/>
        </w:rPr>
      </w:pPr>
      <w:r>
        <w:rPr>
          <w:rFonts w:ascii="Garamond" w:eastAsia="Garamond" w:hAnsi="Garamond" w:cs="Garamond"/>
        </w:rPr>
        <w:t xml:space="preserve"> </w:t>
      </w:r>
    </w:p>
    <w:p w14:paraId="4AEA67E2" w14:textId="77777777" w:rsidR="00140399" w:rsidRDefault="00E92508">
      <w:pPr>
        <w:spacing w:line="276" w:lineRule="auto"/>
        <w:jc w:val="both"/>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 xml:space="preserve">____________________________________________ </w:t>
      </w:r>
    </w:p>
    <w:p w14:paraId="1DA02B43" w14:textId="77777777" w:rsidR="00140399" w:rsidRDefault="00E92508">
      <w:pPr>
        <w:spacing w:line="276" w:lineRule="auto"/>
        <w:jc w:val="both"/>
      </w:pPr>
      <w:r>
        <w:rPr>
          <w:rFonts w:ascii="Garamond" w:eastAsia="Garamond" w:hAnsi="Garamond" w:cs="Garamond"/>
        </w:rPr>
        <w:t xml:space="preserve"> </w:t>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(full legible signature)</w:t>
      </w:r>
    </w:p>
    <w:p w14:paraId="24A85ADF" w14:textId="77777777" w:rsidR="00140399" w:rsidRDefault="00E92508">
      <w:pPr>
        <w:spacing w:line="276" w:lineRule="auto"/>
        <w:jc w:val="both"/>
        <w:rPr>
          <w:rFonts w:ascii="Garamond" w:hAnsi="Garamond" w:cs="Garamond"/>
          <w:b/>
        </w:rPr>
      </w:pPr>
      <w:r>
        <w:rPr>
          <w:rFonts w:ascii="Garamond" w:eastAsia="Garamond" w:hAnsi="Garamond" w:cs="Garamond"/>
        </w:rPr>
        <w:t xml:space="preserve"> </w:t>
      </w:r>
    </w:p>
    <w:p w14:paraId="69B2D2F5" w14:textId="77777777" w:rsidR="00140399" w:rsidRDefault="00E92508">
      <w:pPr>
        <w:spacing w:line="276" w:lineRule="auto"/>
        <w:jc w:val="both"/>
      </w:pPr>
      <w:r>
        <w:rPr>
          <w:rFonts w:ascii="Garamond" w:hAnsi="Garamond" w:cs="Garamond"/>
          <w:b/>
        </w:rPr>
        <w:t xml:space="preserve">THE SIGNATURE IS MANDATORY; UNSIGNED APPLICATIONS WILL BE NULL AND VOID </w:t>
      </w:r>
      <w:r>
        <w:br w:type="page"/>
      </w:r>
    </w:p>
    <w:p w14:paraId="0C53F8D1" w14:textId="77777777" w:rsidR="00140399" w:rsidRDefault="00140399">
      <w:pPr>
        <w:spacing w:line="276" w:lineRule="auto"/>
        <w:jc w:val="both"/>
        <w:rPr>
          <w:rFonts w:ascii="Garamond" w:hAnsi="Garamond" w:cs="Garamond"/>
          <w:b/>
        </w:rPr>
      </w:pPr>
    </w:p>
    <w:p w14:paraId="0C7D2E6A" w14:textId="77777777" w:rsidR="00140399" w:rsidRDefault="00E92508">
      <w:pPr>
        <w:spacing w:line="276" w:lineRule="auto"/>
        <w:jc w:val="both"/>
      </w:pPr>
      <w:r>
        <w:rPr>
          <w:rFonts w:ascii="Garamond" w:hAnsi="Garamond" w:cs="Garamond"/>
          <w:b/>
        </w:rPr>
        <w:t>LIST OF DOCUMENTS TO BE ATTACHED:</w:t>
      </w:r>
    </w:p>
    <w:p w14:paraId="396A4CBC" w14:textId="77777777" w:rsidR="00140399" w:rsidRDefault="00140399">
      <w:pPr>
        <w:spacing w:line="276" w:lineRule="auto"/>
        <w:jc w:val="both"/>
        <w:rPr>
          <w:rFonts w:ascii="Garamond" w:hAnsi="Garamond" w:cs="Garamond"/>
          <w:b/>
        </w:rPr>
      </w:pPr>
    </w:p>
    <w:p w14:paraId="3E0E92ED" w14:textId="77777777" w:rsidR="00140399" w:rsidRDefault="00E92508">
      <w:pPr>
        <w:numPr>
          <w:ilvl w:val="0"/>
          <w:numId w:val="7"/>
        </w:numPr>
        <w:spacing w:line="276" w:lineRule="auto"/>
        <w:jc w:val="both"/>
        <w:rPr>
          <w:rFonts w:ascii="Garamond" w:hAnsi="Garamond" w:cs="Garamond"/>
        </w:rPr>
      </w:pPr>
      <w:r>
        <w:rPr>
          <w:rFonts w:ascii="Garamond" w:hAnsi="Garamond" w:cs="Garamond"/>
          <w:b/>
        </w:rPr>
        <w:t>curriculum vitae</w:t>
      </w:r>
      <w:r>
        <w:rPr>
          <w:rFonts w:ascii="Garamond" w:hAnsi="Garamond" w:cs="Garamond"/>
        </w:rPr>
        <w:t xml:space="preserve"> of the candidate’s scientific and/or professional activity, updated to the date of submission of the application, dated and signed;</w:t>
      </w:r>
    </w:p>
    <w:p w14:paraId="502764A4" w14:textId="77777777" w:rsidR="00140399" w:rsidRDefault="00140399">
      <w:pPr>
        <w:pStyle w:val="Intestazione"/>
        <w:spacing w:line="276" w:lineRule="auto"/>
        <w:jc w:val="both"/>
        <w:rPr>
          <w:rFonts w:ascii="Garamond" w:hAnsi="Garamond" w:cs="Garamond"/>
        </w:rPr>
      </w:pPr>
    </w:p>
    <w:p w14:paraId="124CB98E" w14:textId="77777777" w:rsidR="00140399" w:rsidRDefault="00E92508">
      <w:pPr>
        <w:numPr>
          <w:ilvl w:val="0"/>
          <w:numId w:val="3"/>
        </w:numPr>
        <w:spacing w:line="276" w:lineRule="auto"/>
        <w:jc w:val="both"/>
        <w:rPr>
          <w:rFonts w:ascii="Garamond" w:hAnsi="Garamond" w:cs="Garamond"/>
        </w:rPr>
      </w:pPr>
      <w:r>
        <w:rPr>
          <w:rFonts w:ascii="Garamond" w:hAnsi="Garamond" w:cs="Garamond"/>
          <w:b/>
        </w:rPr>
        <w:t>documents and qualifications</w:t>
      </w:r>
      <w:r>
        <w:rPr>
          <w:rFonts w:ascii="Garamond" w:hAnsi="Garamond" w:cs="Garamond"/>
        </w:rPr>
        <w:t>, in a single copy, deemed relevant for the purposes of the comparative evaluation.</w:t>
      </w:r>
    </w:p>
    <w:p w14:paraId="24772520" w14:textId="77777777" w:rsidR="00140399" w:rsidRDefault="00E92508">
      <w:pPr>
        <w:spacing w:line="276" w:lineRule="auto"/>
        <w:ind w:left="360"/>
        <w:jc w:val="both"/>
      </w:pPr>
      <w:r>
        <w:rPr>
          <w:rFonts w:ascii="Garamond" w:hAnsi="Garamond" w:cs="Garamond"/>
        </w:rPr>
        <w:t>Documents and qualifications may be submitted:</w:t>
      </w:r>
    </w:p>
    <w:p w14:paraId="09D7FA5F" w14:textId="77777777" w:rsidR="00140399" w:rsidRDefault="00E92508">
      <w:pPr>
        <w:numPr>
          <w:ilvl w:val="0"/>
          <w:numId w:val="1"/>
        </w:numPr>
        <w:tabs>
          <w:tab w:val="left" w:pos="720"/>
        </w:tabs>
        <w:spacing w:line="276" w:lineRule="auto"/>
        <w:ind w:left="720"/>
        <w:jc w:val="both"/>
        <w:rPr>
          <w:rFonts w:ascii="Garamond" w:hAnsi="Garamond" w:cs="Garamond"/>
        </w:rPr>
      </w:pPr>
      <w:r>
        <w:rPr>
          <w:rFonts w:ascii="Garamond" w:hAnsi="Garamond" w:cs="Garamond"/>
        </w:rPr>
        <w:t>in original form;</w:t>
      </w:r>
    </w:p>
    <w:p w14:paraId="3DACB566" w14:textId="77777777" w:rsidR="00140399" w:rsidRDefault="00E92508">
      <w:pPr>
        <w:numPr>
          <w:ilvl w:val="0"/>
          <w:numId w:val="1"/>
        </w:numPr>
        <w:tabs>
          <w:tab w:val="left" w:pos="720"/>
        </w:tabs>
        <w:spacing w:line="276" w:lineRule="auto"/>
        <w:ind w:left="720"/>
        <w:jc w:val="both"/>
        <w:rPr>
          <w:rFonts w:ascii="Garamond" w:hAnsi="Garamond" w:cs="Garamond"/>
        </w:rPr>
      </w:pPr>
      <w:r>
        <w:rPr>
          <w:rFonts w:ascii="Garamond" w:hAnsi="Garamond" w:cs="Garamond"/>
        </w:rPr>
        <w:t>as a plain copy accompanied by a substitute declaration in lieu of an affidavit (dichiarazione sostitutiva di atto di notorietà) pursuant to Article 47 of Presidential Decree (D.P.R.) No. 445/2000 attesting that it is a true copy of the original (Annex C);</w:t>
      </w:r>
    </w:p>
    <w:p w14:paraId="25B7EE50" w14:textId="77777777" w:rsidR="00140399" w:rsidRDefault="00E92508">
      <w:pPr>
        <w:numPr>
          <w:ilvl w:val="0"/>
          <w:numId w:val="1"/>
        </w:numPr>
        <w:tabs>
          <w:tab w:val="left" w:pos="720"/>
        </w:tabs>
        <w:spacing w:line="276" w:lineRule="auto"/>
        <w:ind w:left="720"/>
        <w:jc w:val="both"/>
        <w:rPr>
          <w:rFonts w:ascii="Garamond" w:hAnsi="Garamond" w:cs="Garamond"/>
        </w:rPr>
      </w:pPr>
      <w:r>
        <w:rPr>
          <w:rFonts w:ascii="Garamond" w:hAnsi="Garamond" w:cs="Garamond"/>
        </w:rPr>
        <w:t>by means of a substitute declaration of certification (dichiarazione sostitutiva di certificazione) pursuant to Article 46 of Presidential Decree (D.P.R.) No. 445/2000 (Annex B).</w:t>
      </w:r>
    </w:p>
    <w:p w14:paraId="1C3E27E4" w14:textId="77777777" w:rsidR="00140399" w:rsidRDefault="00140399">
      <w:pPr>
        <w:spacing w:line="276" w:lineRule="auto"/>
        <w:ind w:left="426"/>
        <w:jc w:val="both"/>
        <w:rPr>
          <w:rFonts w:ascii="Garamond" w:hAnsi="Garamond" w:cs="Garamond"/>
        </w:rPr>
      </w:pPr>
    </w:p>
    <w:p w14:paraId="178D0B7B" w14:textId="77777777" w:rsidR="00140399" w:rsidRDefault="00E92508">
      <w:pPr>
        <w:numPr>
          <w:ilvl w:val="0"/>
          <w:numId w:val="2"/>
        </w:numPr>
        <w:spacing w:line="276" w:lineRule="auto"/>
        <w:jc w:val="both"/>
        <w:rPr>
          <w:rFonts w:ascii="Garamond" w:hAnsi="Garamond" w:cs="Garamond"/>
        </w:rPr>
      </w:pPr>
      <w:r>
        <w:rPr>
          <w:rFonts w:ascii="Garamond" w:hAnsi="Garamond" w:cs="Garamond"/>
          <w:b/>
        </w:rPr>
        <w:t>Publications</w:t>
      </w:r>
      <w:r>
        <w:rPr>
          <w:rFonts w:ascii="Garamond" w:hAnsi="Garamond" w:cs="Garamond"/>
        </w:rPr>
        <w:t>,</w:t>
      </w:r>
      <w:r>
        <w:rPr>
          <w:rFonts w:ascii="Garamond" w:hAnsi="Garamond" w:cs="Garamond"/>
          <w:b/>
        </w:rPr>
        <w:t xml:space="preserve"> </w:t>
      </w:r>
      <w:r>
        <w:rPr>
          <w:rFonts w:ascii="Garamond" w:hAnsi="Garamond" w:cs="Garamond"/>
        </w:rPr>
        <w:t>up to a maximum of 5, in a single copy,</w:t>
      </w:r>
      <w:r>
        <w:rPr>
          <w:rFonts w:ascii="Garamond" w:hAnsi="Garamond" w:cs="Garamond"/>
          <w:b/>
        </w:rPr>
        <w:t xml:space="preserve"> </w:t>
      </w:r>
      <w:r>
        <w:rPr>
          <w:rFonts w:ascii="Garamond" w:hAnsi="Garamond" w:cs="Garamond"/>
        </w:rPr>
        <w:t xml:space="preserve">deemed relevant for the purposes of the comparative evaluation; the candidate must also attach a specific substitute declaration attesting that they are true copies of the originals (Annex C). </w:t>
      </w:r>
    </w:p>
    <w:p w14:paraId="18FE2343" w14:textId="77777777" w:rsidR="00140399" w:rsidRDefault="00E92508">
      <w:pPr>
        <w:spacing w:line="276" w:lineRule="auto"/>
        <w:ind w:firstLine="426"/>
        <w:jc w:val="both"/>
        <w:rPr>
          <w:rFonts w:ascii="Garamond" w:hAnsi="Garamond" w:cs="Garamond"/>
        </w:rPr>
      </w:pPr>
      <w:r>
        <w:rPr>
          <w:rFonts w:ascii="Garamond" w:hAnsi="Garamond" w:cs="Garamond"/>
          <w:b/>
          <w:u w:val="single"/>
        </w:rPr>
        <w:t>A publication is understood as a work that has been published and made available to the public.</w:t>
      </w:r>
    </w:p>
    <w:p w14:paraId="689B6FF1" w14:textId="77777777" w:rsidR="00140399" w:rsidRDefault="00E92508">
      <w:pPr>
        <w:numPr>
          <w:ilvl w:val="0"/>
          <w:numId w:val="4"/>
        </w:numPr>
        <w:tabs>
          <w:tab w:val="left" w:pos="720"/>
        </w:tabs>
        <w:spacing w:line="276" w:lineRule="auto"/>
        <w:ind w:left="720"/>
        <w:jc w:val="both"/>
        <w:rPr>
          <w:rFonts w:ascii="Garamond" w:hAnsi="Garamond" w:cs="Garamond"/>
        </w:rPr>
      </w:pPr>
      <w:r>
        <w:rPr>
          <w:rFonts w:ascii="Garamond" w:hAnsi="Garamond" w:cs="Garamond"/>
        </w:rPr>
        <w:t xml:space="preserve">For </w:t>
      </w:r>
      <w:r>
        <w:rPr>
          <w:rFonts w:ascii="Garamond" w:hAnsi="Garamond" w:cs="Garamond"/>
          <w:u w:val="single"/>
        </w:rPr>
        <w:t xml:space="preserve">works printed abroad, </w:t>
      </w:r>
      <w:r>
        <w:rPr>
          <w:rFonts w:ascii="Garamond" w:hAnsi="Garamond" w:cs="Garamond"/>
        </w:rPr>
        <w:t xml:space="preserve">the date and place of publication must be indicated. </w:t>
      </w:r>
    </w:p>
    <w:p w14:paraId="2E227001" w14:textId="77777777" w:rsidR="00140399" w:rsidRDefault="00E92508">
      <w:pPr>
        <w:numPr>
          <w:ilvl w:val="0"/>
          <w:numId w:val="4"/>
        </w:numPr>
        <w:tabs>
          <w:tab w:val="left" w:pos="720"/>
        </w:tabs>
        <w:spacing w:line="276" w:lineRule="auto"/>
        <w:ind w:left="720"/>
        <w:jc w:val="both"/>
        <w:rPr>
          <w:rFonts w:ascii="Garamond" w:hAnsi="Garamond" w:cs="Garamond"/>
        </w:rPr>
      </w:pPr>
      <w:r>
        <w:rPr>
          <w:rFonts w:ascii="Garamond" w:hAnsi="Garamond" w:cs="Garamond"/>
        </w:rPr>
        <w:t xml:space="preserve">For </w:t>
      </w:r>
      <w:r>
        <w:rPr>
          <w:rFonts w:ascii="Garamond" w:hAnsi="Garamond" w:cs="Garamond"/>
          <w:u w:val="single"/>
        </w:rPr>
        <w:t>co-authored works,</w:t>
      </w:r>
      <w:r>
        <w:rPr>
          <w:rFonts w:ascii="Garamond" w:hAnsi="Garamond" w:cs="Garamond"/>
        </w:rPr>
        <w:t xml:space="preserve"> the candidate must attest his/her individual contribution, which may also be done by means of a self-declaration in the form of a substitute declaration in lieu of an affidavit.</w:t>
      </w:r>
    </w:p>
    <w:p w14:paraId="7A2FAF13" w14:textId="77777777" w:rsidR="00140399" w:rsidRDefault="00E92508">
      <w:pPr>
        <w:numPr>
          <w:ilvl w:val="0"/>
          <w:numId w:val="4"/>
        </w:numPr>
        <w:tabs>
          <w:tab w:val="left" w:pos="720"/>
        </w:tabs>
        <w:spacing w:line="276" w:lineRule="auto"/>
        <w:ind w:left="720"/>
        <w:jc w:val="both"/>
        <w:rPr>
          <w:rFonts w:ascii="Garamond" w:hAnsi="Garamond" w:cs="Garamond"/>
        </w:rPr>
      </w:pPr>
      <w:r>
        <w:rPr>
          <w:rFonts w:ascii="Garamond" w:hAnsi="Garamond" w:cs="Garamond"/>
        </w:rPr>
        <w:t>Publications may be submitted in original form, as an authenticated copy or as a plain copy, provided that it is accompanied by a substitute declaration in lieu of an affidavit attesting that the material submitted is a true copy of the original, as well as the date and place of publication of the works.</w:t>
      </w:r>
    </w:p>
    <w:p w14:paraId="125C6E81" w14:textId="77777777" w:rsidR="00140399" w:rsidRDefault="00140399">
      <w:pPr>
        <w:pStyle w:val="Intestazione"/>
        <w:spacing w:line="276" w:lineRule="auto"/>
        <w:jc w:val="both"/>
        <w:rPr>
          <w:rFonts w:ascii="Garamond" w:hAnsi="Garamond" w:cs="Garamond"/>
        </w:rPr>
      </w:pPr>
    </w:p>
    <w:p w14:paraId="7F08156A" w14:textId="77777777" w:rsidR="00140399" w:rsidRDefault="00E92508">
      <w:pPr>
        <w:numPr>
          <w:ilvl w:val="0"/>
          <w:numId w:val="6"/>
        </w:numPr>
        <w:spacing w:line="276" w:lineRule="auto"/>
        <w:jc w:val="both"/>
        <w:rPr>
          <w:rFonts w:ascii="Garamond" w:hAnsi="Garamond" w:cs="Garamond"/>
        </w:rPr>
      </w:pPr>
      <w:r>
        <w:rPr>
          <w:rFonts w:ascii="Garamond" w:hAnsi="Garamond" w:cs="Garamond"/>
        </w:rPr>
        <w:t xml:space="preserve">a </w:t>
      </w:r>
      <w:r>
        <w:rPr>
          <w:rFonts w:ascii="Garamond" w:hAnsi="Garamond" w:cs="Garamond"/>
          <w:b/>
        </w:rPr>
        <w:t>signed list</w:t>
      </w:r>
      <w:r>
        <w:rPr>
          <w:rFonts w:ascii="Garamond" w:hAnsi="Garamond" w:cs="Garamond"/>
        </w:rPr>
        <w:t xml:space="preserve">, in </w:t>
      </w:r>
      <w:r>
        <w:rPr>
          <w:rFonts w:ascii="Garamond" w:hAnsi="Garamond" w:cs="Garamond"/>
          <w:b/>
        </w:rPr>
        <w:t>a single copy</w:t>
      </w:r>
      <w:r>
        <w:rPr>
          <w:rFonts w:ascii="Garamond" w:hAnsi="Garamond" w:cs="Garamond"/>
        </w:rPr>
        <w:t xml:space="preserve">, of the </w:t>
      </w:r>
      <w:r>
        <w:rPr>
          <w:rFonts w:ascii="Garamond" w:hAnsi="Garamond" w:cs="Garamond"/>
          <w:b/>
        </w:rPr>
        <w:t>documents and qualifications attached to the application</w:t>
      </w:r>
      <w:r>
        <w:rPr>
          <w:rFonts w:ascii="Garamond" w:hAnsi="Garamond" w:cs="Garamond"/>
        </w:rPr>
        <w:t xml:space="preserve"> for admission;</w:t>
      </w:r>
    </w:p>
    <w:p w14:paraId="742A7971" w14:textId="77777777" w:rsidR="00140399" w:rsidRDefault="00E92508">
      <w:pPr>
        <w:numPr>
          <w:ilvl w:val="0"/>
          <w:numId w:val="5"/>
        </w:numPr>
        <w:spacing w:line="276" w:lineRule="auto"/>
        <w:jc w:val="both"/>
        <w:rPr>
          <w:rFonts w:ascii="Garamond" w:hAnsi="Garamond" w:cs="Garamond"/>
        </w:rPr>
      </w:pPr>
      <w:r>
        <w:rPr>
          <w:rFonts w:ascii="Garamond" w:hAnsi="Garamond" w:cs="Garamond"/>
        </w:rPr>
        <w:t xml:space="preserve">a </w:t>
      </w:r>
      <w:r>
        <w:rPr>
          <w:rFonts w:ascii="Garamond" w:hAnsi="Garamond" w:cs="Garamond"/>
          <w:b/>
        </w:rPr>
        <w:t>signed list</w:t>
      </w:r>
      <w:r>
        <w:rPr>
          <w:rFonts w:ascii="Garamond" w:hAnsi="Garamond" w:cs="Garamond"/>
        </w:rPr>
        <w:t xml:space="preserve">, in </w:t>
      </w:r>
      <w:r>
        <w:rPr>
          <w:rFonts w:ascii="Garamond" w:hAnsi="Garamond" w:cs="Garamond"/>
          <w:b/>
        </w:rPr>
        <w:t>a single copy</w:t>
      </w:r>
      <w:r>
        <w:rPr>
          <w:rFonts w:ascii="Garamond" w:hAnsi="Garamond" w:cs="Garamond"/>
        </w:rPr>
        <w:t xml:space="preserve">, of the </w:t>
      </w:r>
      <w:r>
        <w:rPr>
          <w:rFonts w:ascii="Garamond" w:hAnsi="Garamond" w:cs="Garamond"/>
          <w:b/>
        </w:rPr>
        <w:t>publications attached to the application</w:t>
      </w:r>
      <w:r>
        <w:rPr>
          <w:rFonts w:ascii="Garamond" w:hAnsi="Garamond" w:cs="Garamond"/>
        </w:rPr>
        <w:t xml:space="preserve"> for admission;</w:t>
      </w:r>
    </w:p>
    <w:p w14:paraId="1C81E0A9" w14:textId="77777777" w:rsidR="00140399" w:rsidRDefault="00E92508">
      <w:pPr>
        <w:numPr>
          <w:ilvl w:val="0"/>
          <w:numId w:val="5"/>
        </w:numPr>
        <w:spacing w:line="276" w:lineRule="auto"/>
        <w:jc w:val="both"/>
        <w:rPr>
          <w:rFonts w:ascii="Garamond" w:hAnsi="Garamond" w:cs="Garamond"/>
        </w:rPr>
      </w:pPr>
      <w:r>
        <w:rPr>
          <w:rFonts w:ascii="Garamond" w:hAnsi="Garamond" w:cs="Garamond"/>
        </w:rPr>
        <w:t xml:space="preserve">a copy of a </w:t>
      </w:r>
      <w:r>
        <w:rPr>
          <w:rFonts w:ascii="Garamond" w:hAnsi="Garamond" w:cs="Garamond"/>
          <w:b/>
        </w:rPr>
        <w:t>valid identity document</w:t>
      </w:r>
      <w:r>
        <w:rPr>
          <w:rFonts w:ascii="Garamond" w:hAnsi="Garamond" w:cs="Garamond"/>
        </w:rPr>
        <w:t xml:space="preserve"> (Articles 7 and 9 of the call).</w:t>
      </w:r>
    </w:p>
    <w:p w14:paraId="3D946991" w14:textId="77777777" w:rsidR="00140399" w:rsidRDefault="00140399">
      <w:pPr>
        <w:spacing w:line="276" w:lineRule="auto"/>
        <w:jc w:val="both"/>
        <w:rPr>
          <w:rFonts w:ascii="Garamond" w:hAnsi="Garamond" w:cs="Garamond"/>
        </w:rPr>
      </w:pPr>
    </w:p>
    <w:p w14:paraId="01A2C608" w14:textId="77777777" w:rsidR="00140399" w:rsidRDefault="00E92508">
      <w:pPr>
        <w:tabs>
          <w:tab w:val="left" w:pos="3328"/>
        </w:tabs>
        <w:spacing w:line="276" w:lineRule="auto"/>
        <w:jc w:val="both"/>
      </w:pPr>
      <w:r>
        <w:rPr>
          <w:rFonts w:ascii="Garamond" w:hAnsi="Garamond" w:cs="Garamond"/>
        </w:rPr>
        <w:t>The Administration may carry out appropriate checks, including random checks, on the truthfulness of the substitute declarations.</w:t>
      </w:r>
    </w:p>
    <w:p w14:paraId="5C93D907" w14:textId="77777777" w:rsidR="00140399" w:rsidRDefault="00140399">
      <w:pPr>
        <w:tabs>
          <w:tab w:val="left" w:pos="3328"/>
        </w:tabs>
        <w:spacing w:line="276" w:lineRule="auto"/>
        <w:jc w:val="both"/>
        <w:rPr>
          <w:rFonts w:ascii="Garamond" w:hAnsi="Garamond" w:cs="Garamond"/>
        </w:rPr>
      </w:pPr>
    </w:p>
    <w:p w14:paraId="2EF9BD42" w14:textId="77777777" w:rsidR="00140399" w:rsidRDefault="00E92508">
      <w:pPr>
        <w:tabs>
          <w:tab w:val="left" w:pos="3328"/>
        </w:tabs>
        <w:spacing w:line="276" w:lineRule="auto"/>
        <w:jc w:val="both"/>
      </w:pPr>
      <w:r>
        <w:rPr>
          <w:rFonts w:ascii="Garamond" w:hAnsi="Garamond" w:cs="Garamond"/>
          <w:b/>
        </w:rPr>
        <w:t>DOCUMENTS, QUALIFICATIONS AND PUBLICATIONS ALREADY SUBMITTED TO THE UNIVERSITY OF GASTRONOMIC SCIENCES</w:t>
      </w:r>
    </w:p>
    <w:p w14:paraId="3DDE5881" w14:textId="77777777" w:rsidR="00140399" w:rsidRDefault="00E92508">
      <w:pPr>
        <w:tabs>
          <w:tab w:val="left" w:pos="3328"/>
        </w:tabs>
        <w:spacing w:line="276" w:lineRule="auto"/>
        <w:jc w:val="both"/>
      </w:pPr>
      <w:r>
        <w:rPr>
          <w:rFonts w:ascii="Garamond" w:hAnsi="Garamond" w:cs="Garamond"/>
        </w:rPr>
        <w:t>Reference to documents, qualifications and publications already submitted to the University of Gastronomic Sciences for other competitions or comparative evaluations is not permitted.</w:t>
      </w:r>
    </w:p>
    <w:p w14:paraId="15F62A4D" w14:textId="77777777" w:rsidR="00140399" w:rsidRDefault="00140399">
      <w:pPr>
        <w:tabs>
          <w:tab w:val="left" w:pos="3328"/>
        </w:tabs>
        <w:spacing w:line="276" w:lineRule="auto"/>
        <w:jc w:val="both"/>
        <w:rPr>
          <w:rFonts w:ascii="Garamond" w:hAnsi="Garamond" w:cs="Garamond"/>
        </w:rPr>
      </w:pPr>
    </w:p>
    <w:p w14:paraId="1FC192DB" w14:textId="77777777" w:rsidR="00140399" w:rsidRDefault="00E92508">
      <w:pPr>
        <w:tabs>
          <w:tab w:val="left" w:pos="3328"/>
        </w:tabs>
        <w:spacing w:line="276" w:lineRule="auto"/>
        <w:jc w:val="both"/>
      </w:pPr>
      <w:r>
        <w:rPr>
          <w:rFonts w:ascii="Garamond" w:hAnsi="Garamond" w:cs="Garamond"/>
          <w:b/>
        </w:rPr>
        <w:t>DELIVERY OR SUBMISSION OF DOCUMENTATION</w:t>
      </w:r>
    </w:p>
    <w:p w14:paraId="602BAEF4" w14:textId="77777777" w:rsidR="00140399" w:rsidRDefault="00E92508">
      <w:pPr>
        <w:tabs>
          <w:tab w:val="left" w:pos="3328"/>
        </w:tabs>
        <w:spacing w:line="276" w:lineRule="auto"/>
        <w:jc w:val="both"/>
        <w:rPr>
          <w:rFonts w:ascii="Garamond" w:hAnsi="Garamond" w:cs="Garamond"/>
        </w:rPr>
      </w:pPr>
      <w:r>
        <w:rPr>
          <w:rFonts w:ascii="Garamond" w:hAnsi="Garamond" w:cs="Garamond"/>
        </w:rPr>
        <w:t xml:space="preserve">Attachments must be submitted together with the application form in the manner set out in Article 7 of the call (certified e-mail (PEC) to rettore@pec.unisg.it; traceable international courier, only for international candidates without a PEC address; hand delivery to the Comparative Evaluations Office (Ufficio Valutazioni Comparative) </w:t>
      </w:r>
      <w:r>
        <w:rPr>
          <w:rFonts w:ascii="Garamond" w:hAnsi="Garamond" w:cs="Tahoma"/>
        </w:rPr>
        <w:t>– Piazza Vittorio Emanuele, 9 – Loc. Pollenzo – 12042 Bra (CN</w:t>
      </w:r>
      <w:r>
        <w:rPr>
          <w:rFonts w:ascii="Garamond" w:hAnsi="Garamond" w:cs="Garamond"/>
        </w:rPr>
        <w:t>)).</w:t>
      </w:r>
    </w:p>
    <w:p w14:paraId="06E3A6DA" w14:textId="77777777" w:rsidR="00140399" w:rsidRDefault="00140399">
      <w:pPr>
        <w:tabs>
          <w:tab w:val="left" w:pos="3328"/>
        </w:tabs>
        <w:spacing w:line="276" w:lineRule="auto"/>
        <w:jc w:val="both"/>
        <w:rPr>
          <w:rFonts w:ascii="Garamond" w:hAnsi="Garamond" w:cs="Garamond"/>
        </w:rPr>
      </w:pPr>
    </w:p>
    <w:p w14:paraId="6684B55C" w14:textId="77777777" w:rsidR="00140399" w:rsidRDefault="00E92508">
      <w:pPr>
        <w:tabs>
          <w:tab w:val="left" w:pos="3328"/>
        </w:tabs>
        <w:spacing w:line="276" w:lineRule="auto"/>
        <w:jc w:val="both"/>
      </w:pPr>
      <w:r>
        <w:rPr>
          <w:rFonts w:ascii="Garamond" w:hAnsi="Garamond" w:cs="Garamond"/>
          <w:b/>
        </w:rPr>
        <w:t>DOCUMENTATION IN A FOREIGN LANGUAGE</w:t>
      </w:r>
    </w:p>
    <w:p w14:paraId="0C2E8528" w14:textId="77777777" w:rsidR="00140399" w:rsidRDefault="00E92508">
      <w:pPr>
        <w:tabs>
          <w:tab w:val="left" w:pos="3328"/>
        </w:tabs>
        <w:spacing w:line="276" w:lineRule="auto"/>
        <w:jc w:val="both"/>
      </w:pPr>
      <w:r>
        <w:rPr>
          <w:rFonts w:ascii="Garamond" w:hAnsi="Garamond" w:cs="Garamond"/>
        </w:rPr>
        <w:t>Qualifications and documents written in languages other than Italian and English must be submitted in the original language together with a translation into Italian or English, certified as conforming to the foreign-language text by the competent diplomatic or consular representation or by an official translator. Publications written in Italian or English may be submitted in the original language, without any obligation to provide a translation. Publications written in other languages must be accompanied by a translation into Italian or English and by a substitute declaration in lieu of an affidavit attesting that the translation conforms to the original text. As regards the documentation required for the signing of the contract, deeds and documents drawn up in a foreign language must be accompanied by a translation into Italian, certified as conforming to the foreign-language text by the competent diplomatic or consular representation or by an official translator (Article 9 of the call).</w:t>
      </w:r>
    </w:p>
    <w:sectPr w:rsidR="00140399">
      <w:headerReference w:type="default" r:id="rId7"/>
      <w:pgSz w:w="11906" w:h="16838"/>
      <w:pgMar w:top="1418" w:right="1134" w:bottom="567"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6B6F7" w14:textId="77777777" w:rsidR="000458DA" w:rsidRDefault="00E92508">
      <w:r>
        <w:separator/>
      </w:r>
    </w:p>
  </w:endnote>
  <w:endnote w:type="continuationSeparator" w:id="0">
    <w:p w14:paraId="3F109D25" w14:textId="77777777" w:rsidR="000458DA" w:rsidRDefault="00E9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宋体">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ＭＳ 明朝">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7173C" w14:textId="77777777" w:rsidR="000458DA" w:rsidRDefault="00E92508">
      <w:r>
        <w:separator/>
      </w:r>
    </w:p>
  </w:footnote>
  <w:footnote w:type="continuationSeparator" w:id="0">
    <w:p w14:paraId="408011EC" w14:textId="77777777" w:rsidR="000458DA" w:rsidRDefault="00E92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8" w:type="dxa"/>
      <w:tblLayout w:type="fixed"/>
      <w:tblCellMar>
        <w:left w:w="70" w:type="dxa"/>
        <w:right w:w="70" w:type="dxa"/>
      </w:tblCellMar>
      <w:tblLook w:val="0000" w:firstRow="0" w:lastRow="0" w:firstColumn="0" w:lastColumn="0" w:noHBand="0" w:noVBand="0"/>
    </w:tblPr>
    <w:tblGrid>
      <w:gridCol w:w="1204"/>
      <w:gridCol w:w="8574"/>
    </w:tblGrid>
    <w:tr w:rsidR="00140399" w14:paraId="5B0D2E46" w14:textId="77777777">
      <w:trPr>
        <w:trHeight w:val="1985"/>
      </w:trPr>
      <w:tc>
        <w:tcPr>
          <w:tcW w:w="1204" w:type="dxa"/>
          <w:tcBorders>
            <w:bottom w:val="single" w:sz="6" w:space="0" w:color="000000"/>
          </w:tcBorders>
        </w:tcPr>
        <w:p w14:paraId="1659B619" w14:textId="77777777" w:rsidR="00140399" w:rsidRDefault="00E92508">
          <w:pPr>
            <w:spacing w:after="120"/>
          </w:pPr>
          <w:r>
            <w:rPr>
              <w:rFonts w:ascii="Arial Rounded MT Bold" w:hAnsi="Arial Rounded MT Bold" w:cs="Arial Rounded MT Bold"/>
              <w:sz w:val="16"/>
            </w:rPr>
            <w:br/>
          </w:r>
          <w:r>
            <w:rPr>
              <w:noProof/>
            </w:rPr>
            <w:drawing>
              <wp:inline distT="0" distB="0" distL="0" distR="0" wp14:anchorId="202F8CF5" wp14:editId="5B3F4DD2">
                <wp:extent cx="674370" cy="85153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32" t="-26" r="-32" b="-26"/>
                        <a:stretch>
                          <a:fillRect/>
                        </a:stretch>
                      </pic:blipFill>
                      <pic:spPr bwMode="auto">
                        <a:xfrm>
                          <a:off x="0" y="0"/>
                          <a:ext cx="674370" cy="851535"/>
                        </a:xfrm>
                        <a:prstGeom prst="rect">
                          <a:avLst/>
                        </a:prstGeom>
                      </pic:spPr>
                    </pic:pic>
                  </a:graphicData>
                </a:graphic>
              </wp:inline>
            </w:drawing>
          </w:r>
        </w:p>
        <w:p w14:paraId="0AABA517" w14:textId="77777777" w:rsidR="00140399" w:rsidRDefault="00140399">
          <w:pPr>
            <w:spacing w:after="120"/>
          </w:pPr>
        </w:p>
      </w:tc>
      <w:tc>
        <w:tcPr>
          <w:tcW w:w="8574" w:type="dxa"/>
          <w:tcBorders>
            <w:bottom w:val="single" w:sz="6" w:space="0" w:color="000000"/>
          </w:tcBorders>
        </w:tcPr>
        <w:p w14:paraId="75E92C2F" w14:textId="77777777" w:rsidR="00140399" w:rsidRDefault="00E92508">
          <w:pPr>
            <w:pStyle w:val="Intestazione"/>
            <w:rPr>
              <w:rFonts w:ascii="Garamond" w:hAnsi="Garamond" w:cs="Garamond"/>
              <w:b/>
              <w:color w:val="F79646"/>
            </w:rPr>
          </w:pPr>
          <w:r>
            <w:rPr>
              <w:rFonts w:ascii="Garamond" w:hAnsi="Garamond" w:cs="Garamond"/>
              <w:b/>
              <w:color w:val="F79646"/>
            </w:rPr>
            <w:t>University of Gastronomic Sciences</w:t>
          </w:r>
        </w:p>
        <w:p w14:paraId="0D50F632" w14:textId="77777777" w:rsidR="00140399" w:rsidRDefault="00140399">
          <w:pPr>
            <w:pStyle w:val="Intestazione"/>
            <w:rPr>
              <w:rFonts w:ascii="Garamond" w:hAnsi="Garamond" w:cs="Garamond"/>
              <w:b/>
              <w:color w:val="F79646"/>
            </w:rPr>
          </w:pPr>
        </w:p>
        <w:p w14:paraId="76019E06" w14:textId="77777777" w:rsidR="00140399" w:rsidRDefault="00E92508">
          <w:pPr>
            <w:pStyle w:val="Intestazione"/>
            <w:rPr>
              <w:rFonts w:ascii="Garamond" w:hAnsi="Garamond" w:cs="Garamond"/>
              <w:i/>
            </w:rPr>
          </w:pPr>
          <w:r>
            <w:rPr>
              <w:rFonts w:ascii="Garamond" w:hAnsi="Garamond" w:cs="Garamond"/>
              <w:i/>
            </w:rPr>
            <w:t>Public selection procedure for the conferral of a research assignment at the University of Gastronomic Sciences pursuant to Article 22-ter of Law No. 240/2010</w:t>
          </w:r>
        </w:p>
        <w:p w14:paraId="37183F6C" w14:textId="77777777" w:rsidR="00140399" w:rsidRPr="00607615" w:rsidRDefault="00E92508">
          <w:pPr>
            <w:pStyle w:val="Intestazione"/>
            <w:rPr>
              <w:rFonts w:ascii="Garamond" w:hAnsi="Garamond" w:cs="Garamond"/>
              <w:i/>
              <w:lang w:val="it-IT"/>
            </w:rPr>
          </w:pPr>
          <w:r w:rsidRPr="00607615">
            <w:rPr>
              <w:rFonts w:ascii="Garamond" w:hAnsi="Garamond" w:cs="Garamond"/>
              <w:i/>
              <w:lang w:val="it-IT"/>
            </w:rPr>
            <w:t>GSD 13/ECON-06 (Economia aziendale)</w:t>
          </w:r>
        </w:p>
        <w:p w14:paraId="3845D3CC" w14:textId="77777777" w:rsidR="00140399" w:rsidRPr="00607615" w:rsidRDefault="00E92508">
          <w:pPr>
            <w:pStyle w:val="Intestazione"/>
            <w:rPr>
              <w:rFonts w:ascii="Garamond" w:hAnsi="Garamond" w:cs="Garamond"/>
              <w:i/>
              <w:lang w:val="it-IT"/>
            </w:rPr>
          </w:pPr>
          <w:r w:rsidRPr="00607615">
            <w:rPr>
              <w:rFonts w:ascii="Garamond" w:hAnsi="Garamond" w:cs="Garamond"/>
              <w:i/>
              <w:lang w:val="it-IT"/>
            </w:rPr>
            <w:t>SSD ECON-06/A Economia aziendale</w:t>
          </w:r>
        </w:p>
        <w:p w14:paraId="69DB1079" w14:textId="77777777" w:rsidR="00140399" w:rsidRPr="00607615" w:rsidRDefault="00140399">
          <w:pPr>
            <w:pStyle w:val="Intestazione"/>
            <w:rPr>
              <w:rFonts w:ascii="Garamond" w:hAnsi="Garamond" w:cs="Garamond"/>
              <w:i/>
              <w:lang w:val="it-IT"/>
            </w:rPr>
          </w:pPr>
        </w:p>
        <w:p w14:paraId="1413EA38" w14:textId="76EFED93" w:rsidR="00140399" w:rsidRDefault="00E92508">
          <w:pPr>
            <w:pStyle w:val="Intestazione"/>
            <w:ind w:left="639" w:hanging="639"/>
            <w:rPr>
              <w:rFonts w:ascii="Garamond" w:hAnsi="Garamond" w:cs="Garamond"/>
            </w:rPr>
          </w:pPr>
          <w:r>
            <w:rPr>
              <w:rFonts w:ascii="Garamond" w:hAnsi="Garamond" w:cs="Garamond"/>
              <w:i/>
            </w:rPr>
            <w:t xml:space="preserve">Rectoral Decree No. </w:t>
          </w:r>
          <w:r w:rsidR="00607615">
            <w:rPr>
              <w:rFonts w:ascii="Garamond" w:hAnsi="Garamond" w:cs="Garamond"/>
              <w:i/>
            </w:rPr>
            <w:t>661</w:t>
          </w:r>
          <w:r>
            <w:rPr>
              <w:rFonts w:ascii="Garamond" w:hAnsi="Garamond" w:cs="Garamond"/>
              <w:i/>
            </w:rPr>
            <w:t xml:space="preserve">/2026 – </w:t>
          </w:r>
          <w:r w:rsidR="00607615">
            <w:rPr>
              <w:rFonts w:ascii="Garamond" w:hAnsi="Garamond" w:cs="Garamond"/>
              <w:i/>
            </w:rPr>
            <w:t>15/10</w:t>
          </w:r>
          <w:r>
            <w:rPr>
              <w:rFonts w:ascii="Garamond" w:hAnsi="Garamond" w:cs="Garamond"/>
              <w:i/>
            </w:rPr>
            <w:t>/2026</w:t>
          </w:r>
        </w:p>
      </w:tc>
    </w:tr>
  </w:tbl>
  <w:p w14:paraId="23B51BA8" w14:textId="77777777" w:rsidR="00140399" w:rsidRDefault="0014039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23923"/>
    <w:multiLevelType w:val="multilevel"/>
    <w:tmpl w:val="690ECF32"/>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D96A62"/>
    <w:multiLevelType w:val="multilevel"/>
    <w:tmpl w:val="FD24F126"/>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2B386D"/>
    <w:multiLevelType w:val="multilevel"/>
    <w:tmpl w:val="D72090E8"/>
    <w:lvl w:ilvl="0">
      <w:start w:val="1"/>
      <w:numFmt w:val="bullet"/>
      <w:lvlText w:val=""/>
      <w:lvlJc w:val="left"/>
      <w:pPr>
        <w:tabs>
          <w:tab w:val="num" w:pos="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391CF2"/>
    <w:multiLevelType w:val="multilevel"/>
    <w:tmpl w:val="3DD8F2E8"/>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BA5DAA"/>
    <w:multiLevelType w:val="multilevel"/>
    <w:tmpl w:val="17A44188"/>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CB4AFD"/>
    <w:multiLevelType w:val="multilevel"/>
    <w:tmpl w:val="2416AC70"/>
    <w:lvl w:ilvl="0">
      <w:numFmt w:val="bullet"/>
      <w:lvlText w:val="-"/>
      <w:lvlJc w:val="left"/>
      <w:pPr>
        <w:tabs>
          <w:tab w:val="num" w:pos="0"/>
        </w:tabs>
        <w:ind w:left="720" w:hanging="360"/>
      </w:pPr>
      <w:rPr>
        <w:rFonts w:ascii="Garamond" w:hAnsi="Garamond" w:cs="Garamond" w:hint="default"/>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DB32EE"/>
    <w:multiLevelType w:val="multilevel"/>
    <w:tmpl w:val="0EF06872"/>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0AE03AE"/>
    <w:multiLevelType w:val="multilevel"/>
    <w:tmpl w:val="BF32804A"/>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0D1511D"/>
    <w:multiLevelType w:val="multilevel"/>
    <w:tmpl w:val="14D6CEB4"/>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1790EFB"/>
    <w:multiLevelType w:val="multilevel"/>
    <w:tmpl w:val="C5E6AA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7"/>
  </w:num>
  <w:num w:numId="2">
    <w:abstractNumId w:val="0"/>
  </w:num>
  <w:num w:numId="3">
    <w:abstractNumId w:val="4"/>
  </w:num>
  <w:num w:numId="4">
    <w:abstractNumId w:val="6"/>
  </w:num>
  <w:num w:numId="5">
    <w:abstractNumId w:val="1"/>
  </w:num>
  <w:num w:numId="6">
    <w:abstractNumId w:val="8"/>
  </w:num>
  <w:num w:numId="7">
    <w:abstractNumId w:val="3"/>
  </w:num>
  <w:num w:numId="8">
    <w:abstractNumId w:val="2"/>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140399"/>
    <w:rsid w:val="000458DA"/>
    <w:rsid w:val="00140399"/>
    <w:rsid w:val="00607615"/>
    <w:rsid w:val="00E925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53BBB"/>
  <w15:docId w15:val="{B5935B2E-8219-4044-8D3B-CCAA3D79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en-GB"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Arial" w:hAnsi="Arial" w:cs="Aria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3z0">
    <w:name w:val="WW8Num3z0"/>
    <w:qFormat/>
    <w:rPr>
      <w:rFonts w:ascii="Wingdings" w:hAnsi="Wingdings" w:cs="Wingdings"/>
      <w:sz w:val="16"/>
    </w:rPr>
  </w:style>
  <w:style w:type="character" w:customStyle="1" w:styleId="WW8Num4z0">
    <w:name w:val="WW8Num4z0"/>
    <w:qFormat/>
    <w:rPr>
      <w:rFonts w:ascii="Wingdings" w:hAnsi="Wingdings" w:cs="Wingdings"/>
      <w:sz w:val="16"/>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rPr>
  </w:style>
  <w:style w:type="character" w:customStyle="1" w:styleId="WW8Num8z0">
    <w:name w:val="WW8Num8z0"/>
    <w:qFormat/>
    <w:rPr>
      <w:rFonts w:ascii="Wingdings" w:hAnsi="Wingdings" w:cs="Wingdings"/>
      <w:sz w:val="16"/>
    </w:rPr>
  </w:style>
  <w:style w:type="character" w:customStyle="1" w:styleId="WW8Num9z0">
    <w:name w:val="WW8Num9z0"/>
    <w:qFormat/>
    <w:rPr>
      <w:rFonts w:ascii="Arial" w:hAnsi="Arial" w:cs="Aria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cs="Symbol"/>
    </w:rPr>
  </w:style>
  <w:style w:type="character" w:customStyle="1" w:styleId="WW8Num11z0">
    <w:name w:val="WW8Num11z0"/>
    <w:qFormat/>
    <w:rPr>
      <w:rFonts w:ascii="Wingdings" w:hAnsi="Wingdings" w:cs="Wingdings"/>
      <w:sz w:val="16"/>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3z0">
    <w:name w:val="WW8Num13z0"/>
    <w:qFormat/>
    <w:rPr>
      <w:rFonts w:ascii="Wingdings" w:hAnsi="Wingdings" w:cs="Wingdings"/>
      <w:sz w:val="16"/>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Wingdings"/>
    </w:rPr>
  </w:style>
  <w:style w:type="character" w:customStyle="1" w:styleId="WW8Num14z3">
    <w:name w:val="WW8Num14z3"/>
    <w:qFormat/>
    <w:rPr>
      <w:rFonts w:ascii="Symbol" w:hAnsi="Symbol" w:cs="Symbol"/>
    </w:rPr>
  </w:style>
  <w:style w:type="character" w:customStyle="1" w:styleId="WW8Num15z0">
    <w:name w:val="WW8Num15z0"/>
    <w:qFormat/>
    <w:rPr>
      <w:rFonts w:ascii="Garamond" w:eastAsia="Times New Roman" w:hAnsi="Garamond" w:cs="SimSun;宋体"/>
      <w:strike w:val="0"/>
      <w:dstrike w:val="0"/>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styleId="Collegamentoipertestuale">
    <w:name w:val="Hyperlink"/>
    <w:rPr>
      <w:color w:val="0000FF"/>
      <w:u w:val="single"/>
    </w:rPr>
  </w:style>
  <w:style w:type="character" w:styleId="Rimandocommento">
    <w:name w:val="annotation reference"/>
    <w:qFormat/>
    <w:rPr>
      <w:sz w:val="16"/>
      <w:szCs w:val="16"/>
    </w:rPr>
  </w:style>
  <w:style w:type="character" w:customStyle="1" w:styleId="TestocommentoCarattere">
    <w:name w:val="Testo commento Carattere"/>
    <w:basedOn w:val="Carpredefinitoparagrafo"/>
    <w:qFormat/>
  </w:style>
  <w:style w:type="character" w:customStyle="1" w:styleId="SoggettocommentoCarattere">
    <w:name w:val="Soggetto commento Carattere"/>
    <w:qFormat/>
    <w:rPr>
      <w:b/>
      <w:bCs/>
    </w:rPr>
  </w:style>
  <w:style w:type="character" w:customStyle="1" w:styleId="TestofumettoCarattere">
    <w:name w:val="Testo fumetto Carattere"/>
    <w:qFormat/>
    <w:rPr>
      <w:rFonts w:ascii="Segoe UI" w:hAnsi="Segoe UI" w:cs="Segoe UI"/>
      <w:sz w:val="18"/>
      <w:szCs w:val="18"/>
    </w:rPr>
  </w:style>
  <w:style w:type="character" w:customStyle="1" w:styleId="IntestazioneCarattere">
    <w:name w:val="Intestazione Carattere"/>
    <w:qFormat/>
    <w:rPr>
      <w:sz w:val="24"/>
      <w:szCs w:val="24"/>
    </w:rPr>
  </w:style>
  <w:style w:type="character" w:customStyle="1" w:styleId="highlight">
    <w:name w:val="highlight"/>
    <w:qFormat/>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986"/>
        <w:tab w:val="right" w:pos="9972"/>
      </w:tabs>
    </w:pPr>
  </w:style>
  <w:style w:type="paragraph" w:styleId="Pidipagina">
    <w:name w:val="footer"/>
    <w:basedOn w:val="Normale"/>
    <w:pPr>
      <w:tabs>
        <w:tab w:val="center" w:pos="4986"/>
        <w:tab w:val="right" w:pos="9972"/>
      </w:tabs>
    </w:pPr>
  </w:style>
  <w:style w:type="paragraph" w:styleId="Testocommento">
    <w:name w:val="annotation text"/>
    <w:basedOn w:val="Normale"/>
    <w:qFormat/>
    <w:rPr>
      <w:sz w:val="20"/>
      <w:szCs w:val="20"/>
    </w:rPr>
  </w:style>
  <w:style w:type="paragraph" w:styleId="Soggettocommento">
    <w:name w:val="annotation subject"/>
    <w:basedOn w:val="Testocommento"/>
    <w:next w:val="Testocommento"/>
    <w:qFormat/>
    <w:rPr>
      <w:b/>
      <w:bCs/>
    </w:rPr>
  </w:style>
  <w:style w:type="paragraph" w:styleId="Testofumetto">
    <w:name w:val="Balloon Text"/>
    <w:basedOn w:val="Normale"/>
    <w:qFormat/>
    <w:rPr>
      <w:rFonts w:ascii="Segoe UI" w:hAnsi="Segoe UI" w:cs="Segoe UI"/>
      <w:sz w:val="18"/>
      <w:szCs w:val="18"/>
    </w:rPr>
  </w:style>
  <w:style w:type="paragraph" w:styleId="Paragrafoelenco">
    <w:name w:val="List Paragraph"/>
    <w:basedOn w:val="Normale"/>
    <w:qFormat/>
    <w:pPr>
      <w:spacing w:after="200" w:line="276" w:lineRule="auto"/>
      <w:ind w:left="720"/>
      <w:contextualSpacing/>
    </w:pPr>
    <w:rPr>
      <w:rFonts w:ascii="Cambria" w:eastAsia="MS Mincho;ＭＳ 明朝" w:hAnsi="Cambria"/>
      <w:sz w:val="22"/>
      <w:szCs w:val="22"/>
      <w:lang w:val="en-US"/>
    </w:rPr>
  </w:style>
  <w:style w:type="paragraph" w:styleId="NormaleWeb">
    <w:name w:val="Normal (Web)"/>
    <w:basedOn w:val="Normale"/>
    <w:qFormat/>
    <w:pPr>
      <w:spacing w:before="280" w:after="280"/>
    </w:p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5</Pages>
  <Words>1397</Words>
  <Characters>7966</Characters>
  <Application>Microsoft Office Word</Application>
  <DocSecurity>0</DocSecurity>
  <Lines>66</Lines>
  <Paragraphs>18</Paragraphs>
  <ScaleCrop>false</ScaleCrop>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Stefania Marino</cp:lastModifiedBy>
  <cp:revision>3</cp:revision>
  <dcterms:created xsi:type="dcterms:W3CDTF">2026-10-08T12:21:00Z</dcterms:created>
  <dcterms:modified xsi:type="dcterms:W3CDTF">2026-10-15T09:52:00Z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2011-11-10T11:35:00Z</dcterms:created>
  <dc:creator>Alessandro Asteggiano</dc:creator>
  <dc:description/>
  <cp:keywords/>
  <dc:language>en-US</dc:language>
  <cp:lastModifiedBy>Stefania Marino</cp:lastModifiedBy>
  <dcterms:modified xsi:type="dcterms:W3CDTF">2026-09-24T10:44:00Z</dcterms:modified>
  <cp:revision>86</cp:revision>
  <dc:subject/>
  <dc:title>Allegato 1</dc:title>
</cp:coreProperties>
</file>